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57" w:rsidRDefault="00677557" w:rsidP="00677557"/>
    <w:p w:rsidR="00677557" w:rsidRDefault="00677557" w:rsidP="00677557"/>
    <w:p w:rsidR="00677557" w:rsidRDefault="00677557" w:rsidP="00677557"/>
    <w:p w:rsidR="00677557" w:rsidRDefault="00677557" w:rsidP="00677557"/>
    <w:p w:rsidR="00677557" w:rsidRDefault="00677557" w:rsidP="00677557"/>
    <w:p w:rsidR="00677557" w:rsidRDefault="00677557" w:rsidP="00677557"/>
    <w:p w:rsidR="00677557" w:rsidRDefault="00677557" w:rsidP="00677557"/>
    <w:p w:rsidR="00677557" w:rsidRDefault="00677557" w:rsidP="00677557"/>
    <w:p w:rsidR="00677557" w:rsidRDefault="00677557" w:rsidP="00677557">
      <w:pPr>
        <w:rPr>
          <w:sz w:val="28"/>
          <w:szCs w:val="28"/>
        </w:rPr>
      </w:pPr>
    </w:p>
    <w:p w:rsidR="00677557" w:rsidRPr="00C92DC0" w:rsidRDefault="00677557" w:rsidP="00677557">
      <w:pPr>
        <w:rPr>
          <w:sz w:val="28"/>
          <w:szCs w:val="28"/>
        </w:rPr>
      </w:pPr>
    </w:p>
    <w:p w:rsidR="00677557" w:rsidRPr="00C92DC0" w:rsidRDefault="00677557" w:rsidP="00677557">
      <w:pPr>
        <w:rPr>
          <w:sz w:val="28"/>
          <w:szCs w:val="28"/>
        </w:rPr>
      </w:pPr>
    </w:p>
    <w:p w:rsidR="00677557" w:rsidRDefault="00677557" w:rsidP="00677557">
      <w:pPr>
        <w:pStyle w:val="1"/>
        <w:rPr>
          <w:sz w:val="28"/>
          <w:szCs w:val="28"/>
        </w:rPr>
      </w:pPr>
      <w:r w:rsidRPr="00C92DC0">
        <w:rPr>
          <w:sz w:val="28"/>
          <w:szCs w:val="28"/>
        </w:rPr>
        <w:t>ПОСТАНОВЛЕНИЕ</w:t>
      </w:r>
    </w:p>
    <w:p w:rsidR="00677557" w:rsidRDefault="00677557" w:rsidP="00677557"/>
    <w:p w:rsidR="00677557" w:rsidRPr="00C751DF" w:rsidRDefault="00677557" w:rsidP="00677557"/>
    <w:p w:rsidR="00677557" w:rsidRPr="00C751DF" w:rsidRDefault="00677557" w:rsidP="00677557"/>
    <w:p w:rsidR="00677557" w:rsidRDefault="00677557" w:rsidP="00677557">
      <w:pPr>
        <w:jc w:val="both"/>
        <w:rPr>
          <w:sz w:val="28"/>
          <w:szCs w:val="28"/>
        </w:rPr>
      </w:pPr>
      <w:r>
        <w:rPr>
          <w:sz w:val="28"/>
          <w:szCs w:val="28"/>
        </w:rPr>
        <w:t>«</w:t>
      </w:r>
      <w:r w:rsidR="003F00D4">
        <w:rPr>
          <w:sz w:val="28"/>
          <w:szCs w:val="28"/>
        </w:rPr>
        <w:t>24</w:t>
      </w:r>
      <w:r>
        <w:rPr>
          <w:sz w:val="28"/>
          <w:szCs w:val="28"/>
        </w:rPr>
        <w:t xml:space="preserve">» </w:t>
      </w:r>
      <w:r w:rsidR="003F00D4">
        <w:rPr>
          <w:sz w:val="28"/>
          <w:szCs w:val="28"/>
        </w:rPr>
        <w:t>января</w:t>
      </w:r>
      <w:r w:rsidRPr="00C92DC0">
        <w:rPr>
          <w:sz w:val="28"/>
          <w:szCs w:val="28"/>
        </w:rPr>
        <w:t xml:space="preserve"> 20</w:t>
      </w:r>
      <w:r>
        <w:rPr>
          <w:sz w:val="28"/>
          <w:szCs w:val="28"/>
        </w:rPr>
        <w:t>1</w:t>
      </w:r>
      <w:r w:rsidR="007E481A">
        <w:rPr>
          <w:sz w:val="28"/>
          <w:szCs w:val="28"/>
        </w:rPr>
        <w:t>7</w:t>
      </w:r>
      <w:r w:rsidRPr="00C92DC0">
        <w:rPr>
          <w:sz w:val="28"/>
          <w:szCs w:val="28"/>
        </w:rPr>
        <w:t xml:space="preserve"> г</w:t>
      </w:r>
      <w:r>
        <w:rPr>
          <w:sz w:val="28"/>
          <w:szCs w:val="28"/>
        </w:rPr>
        <w:t>ода</w:t>
      </w:r>
      <w:r w:rsidRPr="00C92DC0">
        <w:rPr>
          <w:sz w:val="28"/>
          <w:szCs w:val="28"/>
        </w:rPr>
        <w:t xml:space="preserve">                              </w:t>
      </w:r>
      <w:r>
        <w:rPr>
          <w:sz w:val="28"/>
          <w:szCs w:val="28"/>
        </w:rPr>
        <w:tab/>
      </w:r>
      <w:r>
        <w:rPr>
          <w:sz w:val="28"/>
          <w:szCs w:val="28"/>
        </w:rPr>
        <w:tab/>
      </w:r>
      <w:r>
        <w:rPr>
          <w:sz w:val="28"/>
          <w:szCs w:val="28"/>
        </w:rPr>
        <w:tab/>
      </w:r>
      <w:r>
        <w:rPr>
          <w:sz w:val="28"/>
          <w:szCs w:val="28"/>
        </w:rPr>
        <w:tab/>
      </w:r>
      <w:r w:rsidRPr="00C92DC0">
        <w:rPr>
          <w:sz w:val="28"/>
          <w:szCs w:val="28"/>
        </w:rPr>
        <w:t xml:space="preserve"> </w:t>
      </w:r>
      <w:r>
        <w:rPr>
          <w:sz w:val="28"/>
          <w:szCs w:val="28"/>
        </w:rPr>
        <w:t xml:space="preserve">      </w:t>
      </w:r>
      <w:r w:rsidRPr="00C92DC0">
        <w:rPr>
          <w:sz w:val="28"/>
          <w:szCs w:val="28"/>
        </w:rPr>
        <w:t xml:space="preserve">№ </w:t>
      </w:r>
      <w:r w:rsidR="003F00D4">
        <w:rPr>
          <w:sz w:val="28"/>
          <w:szCs w:val="28"/>
        </w:rPr>
        <w:t>63</w:t>
      </w:r>
    </w:p>
    <w:p w:rsidR="00677557" w:rsidRDefault="00677557" w:rsidP="00677557">
      <w:pPr>
        <w:jc w:val="both"/>
        <w:rPr>
          <w:sz w:val="28"/>
          <w:szCs w:val="28"/>
        </w:rPr>
      </w:pPr>
    </w:p>
    <w:p w:rsidR="00677557" w:rsidRPr="00C92DC0" w:rsidRDefault="00677557" w:rsidP="00677557">
      <w:pPr>
        <w:jc w:val="both"/>
        <w:rPr>
          <w:sz w:val="28"/>
          <w:szCs w:val="28"/>
        </w:rPr>
      </w:pPr>
    </w:p>
    <w:p w:rsidR="00677557" w:rsidRDefault="00677557" w:rsidP="00677557">
      <w:pPr>
        <w:jc w:val="center"/>
        <w:rPr>
          <w:sz w:val="28"/>
          <w:szCs w:val="28"/>
        </w:rPr>
      </w:pPr>
      <w:r w:rsidRPr="00C92DC0">
        <w:rPr>
          <w:sz w:val="28"/>
          <w:szCs w:val="28"/>
        </w:rPr>
        <w:t>г. Тверь</w:t>
      </w:r>
    </w:p>
    <w:p w:rsidR="00677557" w:rsidRDefault="00677557" w:rsidP="00677557">
      <w:pPr>
        <w:jc w:val="center"/>
        <w:rPr>
          <w:sz w:val="28"/>
          <w:szCs w:val="28"/>
        </w:rPr>
      </w:pPr>
    </w:p>
    <w:p w:rsidR="00677557" w:rsidRPr="00C92DC0" w:rsidRDefault="00677557" w:rsidP="00677557">
      <w:pPr>
        <w:jc w:val="center"/>
        <w:rPr>
          <w:sz w:val="28"/>
          <w:szCs w:val="28"/>
        </w:rPr>
      </w:pPr>
    </w:p>
    <w:p w:rsidR="00677557" w:rsidRPr="00F52CE1" w:rsidRDefault="00677557" w:rsidP="00677557">
      <w:pPr>
        <w:pStyle w:val="ConsPlusNormal"/>
        <w:jc w:val="center"/>
        <w:rPr>
          <w:b/>
        </w:rPr>
      </w:pPr>
      <w:bookmarkStart w:id="0" w:name="_GoBack"/>
      <w:r w:rsidRPr="00F52CE1">
        <w:rPr>
          <w:b/>
        </w:rPr>
        <w:t xml:space="preserve">О внесении изменений в </w:t>
      </w:r>
      <w:r>
        <w:rPr>
          <w:b/>
        </w:rPr>
        <w:t xml:space="preserve">Положение о порядке </w:t>
      </w:r>
      <w:r w:rsidRPr="00F52CE1">
        <w:rPr>
          <w:b/>
        </w:rPr>
        <w:t>осуществления муниципального жилищного конт</w:t>
      </w:r>
      <w:r>
        <w:rPr>
          <w:b/>
        </w:rPr>
        <w:t>роля на территории города Твери, утвержденное п</w:t>
      </w:r>
      <w:r w:rsidRPr="00F52CE1">
        <w:rPr>
          <w:b/>
        </w:rPr>
        <w:t>остановление</w:t>
      </w:r>
      <w:r>
        <w:rPr>
          <w:b/>
        </w:rPr>
        <w:t>м</w:t>
      </w:r>
      <w:r w:rsidRPr="00F52CE1">
        <w:rPr>
          <w:b/>
        </w:rPr>
        <w:t xml:space="preserve"> администра</w:t>
      </w:r>
      <w:r>
        <w:rPr>
          <w:b/>
        </w:rPr>
        <w:t>ции города Твери от 13.03.2014 № 303</w:t>
      </w:r>
      <w:r w:rsidRPr="00F52CE1">
        <w:rPr>
          <w:b/>
        </w:rPr>
        <w:t xml:space="preserve"> </w:t>
      </w:r>
    </w:p>
    <w:bookmarkEnd w:id="0"/>
    <w:p w:rsidR="00677557" w:rsidRDefault="00677557" w:rsidP="00677557">
      <w:pPr>
        <w:jc w:val="center"/>
        <w:rPr>
          <w:b/>
          <w:sz w:val="28"/>
          <w:szCs w:val="28"/>
        </w:rPr>
      </w:pPr>
    </w:p>
    <w:p w:rsidR="00750ABC" w:rsidRPr="00F52CE1" w:rsidRDefault="00750ABC" w:rsidP="00677557">
      <w:pPr>
        <w:jc w:val="center"/>
        <w:rPr>
          <w:b/>
          <w:sz w:val="28"/>
          <w:szCs w:val="28"/>
        </w:rPr>
      </w:pPr>
    </w:p>
    <w:p w:rsidR="00677557" w:rsidRPr="00750ABC" w:rsidRDefault="00750ABC" w:rsidP="00750ABC">
      <w:pPr>
        <w:ind w:firstLine="720"/>
        <w:jc w:val="both"/>
        <w:rPr>
          <w:sz w:val="28"/>
          <w:szCs w:val="28"/>
        </w:rPr>
      </w:pPr>
      <w:r>
        <w:rPr>
          <w:sz w:val="28"/>
          <w:szCs w:val="28"/>
        </w:rPr>
        <w:t>В соответствии с Федеральным законом от 03.07.2016 № 277-ФЗ «</w:t>
      </w:r>
      <w:r w:rsidRPr="00750ABC">
        <w:rPr>
          <w:rFonts w:eastAsiaTheme="minorHAnsi"/>
          <w:bCs/>
          <w:sz w:val="28"/>
          <w:szCs w:val="28"/>
          <w:lang w:eastAsia="en-US"/>
        </w:rPr>
        <w:t>О внесении изменений</w:t>
      </w:r>
      <w:r>
        <w:rPr>
          <w:rFonts w:eastAsiaTheme="minorHAnsi"/>
          <w:bCs/>
          <w:sz w:val="28"/>
          <w:szCs w:val="28"/>
          <w:lang w:eastAsia="en-US"/>
        </w:rPr>
        <w:t xml:space="preserve"> </w:t>
      </w:r>
      <w:r w:rsidRPr="00750ABC">
        <w:rPr>
          <w:rFonts w:eastAsiaTheme="minorHAnsi"/>
          <w:bCs/>
          <w:sz w:val="28"/>
          <w:szCs w:val="28"/>
          <w:lang w:eastAsia="en-US"/>
        </w:rPr>
        <w:t xml:space="preserve">в Федеральный </w:t>
      </w:r>
      <w:r>
        <w:rPr>
          <w:rFonts w:eastAsiaTheme="minorHAnsi"/>
          <w:bCs/>
          <w:sz w:val="28"/>
          <w:szCs w:val="28"/>
          <w:lang w:eastAsia="en-US"/>
        </w:rPr>
        <w:t>закон «</w:t>
      </w:r>
      <w:r w:rsidRPr="00750ABC">
        <w:rPr>
          <w:rFonts w:eastAsiaTheme="minorHAnsi"/>
          <w:bCs/>
          <w:sz w:val="28"/>
          <w:szCs w:val="28"/>
          <w:lang w:eastAsia="en-US"/>
        </w:rPr>
        <w:t>О защите прав юридических лиц</w:t>
      </w:r>
      <w:r>
        <w:rPr>
          <w:rFonts w:eastAsiaTheme="minorHAnsi"/>
          <w:bCs/>
          <w:sz w:val="28"/>
          <w:szCs w:val="28"/>
          <w:lang w:eastAsia="en-US"/>
        </w:rPr>
        <w:t xml:space="preserve"> </w:t>
      </w:r>
      <w:r w:rsidRPr="00750ABC">
        <w:rPr>
          <w:rFonts w:eastAsiaTheme="minorHAnsi"/>
          <w:bCs/>
          <w:sz w:val="28"/>
          <w:szCs w:val="28"/>
          <w:lang w:eastAsia="en-US"/>
        </w:rPr>
        <w:t>и индивидуальных предпринимателей при осуществлении</w:t>
      </w:r>
      <w:r>
        <w:rPr>
          <w:rFonts w:eastAsiaTheme="minorHAnsi"/>
          <w:bCs/>
          <w:sz w:val="28"/>
          <w:szCs w:val="28"/>
          <w:lang w:eastAsia="en-US"/>
        </w:rPr>
        <w:t xml:space="preserve"> </w:t>
      </w:r>
      <w:r w:rsidRPr="00750ABC">
        <w:rPr>
          <w:rFonts w:eastAsiaTheme="minorHAnsi"/>
          <w:bCs/>
          <w:sz w:val="28"/>
          <w:szCs w:val="28"/>
          <w:lang w:eastAsia="en-US"/>
        </w:rPr>
        <w:t>государственного контроля (надзора) и муниципального</w:t>
      </w:r>
      <w:r>
        <w:rPr>
          <w:rFonts w:eastAsiaTheme="minorHAnsi"/>
          <w:bCs/>
          <w:sz w:val="28"/>
          <w:szCs w:val="28"/>
          <w:lang w:eastAsia="en-US"/>
        </w:rPr>
        <w:t xml:space="preserve"> контроля»</w:t>
      </w:r>
      <w:r w:rsidRPr="00750ABC">
        <w:rPr>
          <w:rFonts w:eastAsiaTheme="minorHAnsi"/>
          <w:bCs/>
          <w:sz w:val="28"/>
          <w:szCs w:val="28"/>
          <w:lang w:eastAsia="en-US"/>
        </w:rPr>
        <w:t xml:space="preserve"> и Федеральный закон </w:t>
      </w:r>
      <w:r>
        <w:rPr>
          <w:rFonts w:eastAsiaTheme="minorHAnsi"/>
          <w:bCs/>
          <w:sz w:val="28"/>
          <w:szCs w:val="28"/>
          <w:lang w:eastAsia="en-US"/>
        </w:rPr>
        <w:t>«</w:t>
      </w:r>
      <w:r w:rsidRPr="00750ABC">
        <w:rPr>
          <w:rFonts w:eastAsiaTheme="minorHAnsi"/>
          <w:bCs/>
          <w:sz w:val="28"/>
          <w:szCs w:val="28"/>
          <w:lang w:eastAsia="en-US"/>
        </w:rPr>
        <w:t>О стратегическом</w:t>
      </w:r>
      <w:r>
        <w:rPr>
          <w:rFonts w:eastAsiaTheme="minorHAnsi"/>
          <w:bCs/>
          <w:sz w:val="28"/>
          <w:szCs w:val="28"/>
          <w:lang w:eastAsia="en-US"/>
        </w:rPr>
        <w:t xml:space="preserve"> </w:t>
      </w:r>
      <w:r w:rsidRPr="00750ABC">
        <w:rPr>
          <w:rFonts w:eastAsiaTheme="minorHAnsi"/>
          <w:bCs/>
          <w:sz w:val="28"/>
          <w:szCs w:val="28"/>
          <w:lang w:eastAsia="en-US"/>
        </w:rPr>
        <w:t>планировании в Российской Федерации</w:t>
      </w:r>
      <w:r>
        <w:rPr>
          <w:rFonts w:eastAsiaTheme="minorHAnsi"/>
          <w:bCs/>
          <w:sz w:val="28"/>
          <w:szCs w:val="28"/>
          <w:lang w:eastAsia="en-US"/>
        </w:rPr>
        <w:t>»,</w:t>
      </w:r>
      <w:r w:rsidRPr="00750ABC">
        <w:rPr>
          <w:rFonts w:eastAsiaTheme="minorHAnsi"/>
          <w:sz w:val="24"/>
          <w:szCs w:val="24"/>
          <w:lang w:eastAsia="en-US"/>
        </w:rPr>
        <w:t xml:space="preserve"> </w:t>
      </w:r>
      <w:r w:rsidRPr="00750ABC">
        <w:rPr>
          <w:rFonts w:eastAsiaTheme="minorHAnsi"/>
          <w:sz w:val="28"/>
          <w:szCs w:val="28"/>
          <w:lang w:eastAsia="en-US"/>
        </w:rPr>
        <w:t>постановлением Правительств</w:t>
      </w:r>
      <w:r w:rsidR="00394CEB">
        <w:rPr>
          <w:rFonts w:eastAsiaTheme="minorHAnsi"/>
          <w:sz w:val="28"/>
          <w:szCs w:val="28"/>
          <w:lang w:eastAsia="en-US"/>
        </w:rPr>
        <w:t>а</w:t>
      </w:r>
      <w:r w:rsidRPr="00750ABC">
        <w:rPr>
          <w:rFonts w:eastAsiaTheme="minorHAnsi"/>
          <w:sz w:val="28"/>
          <w:szCs w:val="28"/>
          <w:lang w:eastAsia="en-US"/>
        </w:rPr>
        <w:t xml:space="preserve"> Российской Федерации от </w:t>
      </w:r>
      <w:r>
        <w:rPr>
          <w:rFonts w:eastAsiaTheme="minorHAnsi"/>
          <w:sz w:val="28"/>
          <w:szCs w:val="28"/>
          <w:lang w:eastAsia="en-US"/>
        </w:rPr>
        <w:t>0</w:t>
      </w:r>
      <w:r w:rsidRPr="00750ABC">
        <w:rPr>
          <w:rFonts w:eastAsiaTheme="minorHAnsi"/>
          <w:sz w:val="28"/>
          <w:szCs w:val="28"/>
          <w:lang w:eastAsia="en-US"/>
        </w:rPr>
        <w:t>9</w:t>
      </w:r>
      <w:r>
        <w:rPr>
          <w:rFonts w:eastAsiaTheme="minorHAnsi"/>
          <w:sz w:val="28"/>
          <w:szCs w:val="28"/>
          <w:lang w:eastAsia="en-US"/>
        </w:rPr>
        <w:t xml:space="preserve">.09.2016 № </w:t>
      </w:r>
      <w:r w:rsidRPr="00750ABC">
        <w:rPr>
          <w:rFonts w:eastAsiaTheme="minorHAnsi"/>
          <w:sz w:val="28"/>
          <w:szCs w:val="28"/>
          <w:lang w:eastAsia="en-US"/>
        </w:rPr>
        <w:t xml:space="preserve">892 </w:t>
      </w:r>
      <w:r>
        <w:rPr>
          <w:rFonts w:eastAsiaTheme="minorHAnsi"/>
          <w:sz w:val="28"/>
          <w:szCs w:val="28"/>
          <w:lang w:eastAsia="en-US"/>
        </w:rPr>
        <w:t>«</w:t>
      </w:r>
      <w:r w:rsidRPr="00750ABC">
        <w:rPr>
          <w:rFonts w:eastAsiaTheme="minorHAnsi"/>
          <w:sz w:val="28"/>
          <w:szCs w:val="28"/>
          <w:lang w:eastAsia="en-US"/>
        </w:rPr>
        <w:t xml:space="preserve">О внесении изменений в Правила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r w:rsidR="00F33321">
        <w:rPr>
          <w:rFonts w:eastAsiaTheme="minorHAnsi"/>
          <w:sz w:val="28"/>
          <w:szCs w:val="28"/>
          <w:lang w:eastAsia="en-US"/>
        </w:rPr>
        <w:t>з</w:t>
      </w:r>
      <w:r w:rsidR="00932F76">
        <w:rPr>
          <w:rFonts w:eastAsiaTheme="minorHAnsi"/>
          <w:sz w:val="28"/>
          <w:szCs w:val="28"/>
          <w:lang w:eastAsia="en-US"/>
        </w:rPr>
        <w:t xml:space="preserve">аконом Тверской области от 02.12.2016 № 82-ЗО «О </w:t>
      </w:r>
      <w:r w:rsidR="00932F76" w:rsidRPr="00932F76">
        <w:rPr>
          <w:rFonts w:eastAsiaTheme="minorHAnsi"/>
          <w:bCs/>
          <w:sz w:val="28"/>
          <w:szCs w:val="28"/>
          <w:lang w:eastAsia="en-US"/>
        </w:rPr>
        <w:t xml:space="preserve">внесении изменений в статью 3 </w:t>
      </w:r>
      <w:r w:rsidR="00F33321">
        <w:rPr>
          <w:rFonts w:eastAsiaTheme="minorHAnsi"/>
          <w:bCs/>
          <w:sz w:val="28"/>
          <w:szCs w:val="28"/>
          <w:lang w:eastAsia="en-US"/>
        </w:rPr>
        <w:t>з</w:t>
      </w:r>
      <w:r w:rsidR="00932F76" w:rsidRPr="00932F76">
        <w:rPr>
          <w:rFonts w:eastAsiaTheme="minorHAnsi"/>
          <w:bCs/>
          <w:sz w:val="28"/>
          <w:szCs w:val="28"/>
          <w:lang w:eastAsia="en-US"/>
        </w:rPr>
        <w:t>акона Тверской области</w:t>
      </w:r>
      <w:r w:rsidR="00932F76">
        <w:rPr>
          <w:rFonts w:eastAsiaTheme="minorHAnsi"/>
          <w:bCs/>
          <w:sz w:val="28"/>
          <w:szCs w:val="28"/>
          <w:lang w:eastAsia="en-US"/>
        </w:rPr>
        <w:t xml:space="preserve"> «</w:t>
      </w:r>
      <w:r w:rsidR="00932F76" w:rsidRPr="00932F76">
        <w:rPr>
          <w:rFonts w:eastAsiaTheme="minorHAnsi"/>
          <w:bCs/>
          <w:sz w:val="28"/>
          <w:szCs w:val="28"/>
          <w:lang w:eastAsia="en-US"/>
        </w:rPr>
        <w:t>О порядке осуществления муниципального жилищного контроля</w:t>
      </w:r>
      <w:r w:rsidR="00932F76">
        <w:rPr>
          <w:rFonts w:eastAsiaTheme="minorHAnsi"/>
          <w:bCs/>
          <w:sz w:val="28"/>
          <w:szCs w:val="28"/>
          <w:lang w:eastAsia="en-US"/>
        </w:rPr>
        <w:t xml:space="preserve"> </w:t>
      </w:r>
      <w:r w:rsidR="00932F76" w:rsidRPr="00932F76">
        <w:rPr>
          <w:rFonts w:eastAsiaTheme="minorHAnsi"/>
          <w:bCs/>
          <w:sz w:val="28"/>
          <w:szCs w:val="28"/>
          <w:lang w:eastAsia="en-US"/>
        </w:rPr>
        <w:t>на территории Тверской области</w:t>
      </w:r>
      <w:r w:rsidR="00932F76">
        <w:rPr>
          <w:rFonts w:eastAsiaTheme="minorHAnsi"/>
          <w:bCs/>
          <w:sz w:val="28"/>
          <w:szCs w:val="28"/>
          <w:lang w:eastAsia="en-US"/>
        </w:rPr>
        <w:t xml:space="preserve">», </w:t>
      </w:r>
      <w:r w:rsidRPr="00750ABC">
        <w:rPr>
          <w:sz w:val="28"/>
          <w:szCs w:val="28"/>
        </w:rPr>
        <w:t xml:space="preserve">руководствуясь </w:t>
      </w:r>
      <w:r w:rsidR="00677557" w:rsidRPr="00750ABC">
        <w:rPr>
          <w:sz w:val="28"/>
          <w:szCs w:val="28"/>
        </w:rPr>
        <w:t>Уставом города Твери,</w:t>
      </w:r>
    </w:p>
    <w:p w:rsidR="00677557" w:rsidRDefault="00677557" w:rsidP="00677557">
      <w:pPr>
        <w:ind w:firstLine="540"/>
        <w:jc w:val="both"/>
        <w:rPr>
          <w:snapToGrid w:val="0"/>
          <w:sz w:val="28"/>
          <w:szCs w:val="28"/>
        </w:rPr>
      </w:pPr>
    </w:p>
    <w:p w:rsidR="00677557" w:rsidRPr="00BF07ED" w:rsidRDefault="00677557" w:rsidP="00677557">
      <w:pPr>
        <w:jc w:val="center"/>
        <w:rPr>
          <w:snapToGrid w:val="0"/>
          <w:sz w:val="28"/>
          <w:szCs w:val="28"/>
        </w:rPr>
      </w:pPr>
      <w:r w:rsidRPr="00BF07ED">
        <w:rPr>
          <w:snapToGrid w:val="0"/>
          <w:sz w:val="28"/>
          <w:szCs w:val="28"/>
        </w:rPr>
        <w:t>ПОСТАНОВЛЯЮ:</w:t>
      </w:r>
    </w:p>
    <w:p w:rsidR="00677557" w:rsidRDefault="00677557" w:rsidP="00677557">
      <w:pPr>
        <w:autoSpaceDE w:val="0"/>
        <w:autoSpaceDN w:val="0"/>
        <w:adjustRightInd w:val="0"/>
        <w:jc w:val="both"/>
        <w:rPr>
          <w:snapToGrid w:val="0"/>
          <w:sz w:val="28"/>
          <w:szCs w:val="28"/>
        </w:rPr>
      </w:pPr>
    </w:p>
    <w:p w:rsidR="00677557" w:rsidRDefault="00677557" w:rsidP="00677557">
      <w:pPr>
        <w:pStyle w:val="ConsPlusNormal"/>
        <w:ind w:firstLine="720"/>
        <w:jc w:val="both"/>
      </w:pPr>
      <w:r w:rsidRPr="00B904F6">
        <w:rPr>
          <w:snapToGrid w:val="0"/>
        </w:rPr>
        <w:t xml:space="preserve">1. </w:t>
      </w:r>
      <w:r w:rsidRPr="00B904F6">
        <w:t xml:space="preserve">Внести в </w:t>
      </w:r>
      <w:r w:rsidRPr="00BF5C86">
        <w:t>Положение о порядке осуществления муниципального жилищного контроля на территории города Твери, утвержденное постановлением администрации города Твери от 13.03.2014 № 303</w:t>
      </w:r>
      <w:r>
        <w:rPr>
          <w:b/>
        </w:rPr>
        <w:t xml:space="preserve"> </w:t>
      </w:r>
      <w:r w:rsidRPr="00B904F6">
        <w:t xml:space="preserve">(далее – </w:t>
      </w:r>
      <w:r>
        <w:t>Положение</w:t>
      </w:r>
      <w:r w:rsidRPr="00B904F6">
        <w:t>), следующие изменения:</w:t>
      </w:r>
    </w:p>
    <w:p w:rsidR="00BE6F94" w:rsidRDefault="000906A9" w:rsidP="00BE6F94">
      <w:pPr>
        <w:autoSpaceDE w:val="0"/>
        <w:autoSpaceDN w:val="0"/>
        <w:adjustRightInd w:val="0"/>
        <w:ind w:firstLine="708"/>
        <w:jc w:val="both"/>
        <w:rPr>
          <w:sz w:val="28"/>
          <w:szCs w:val="28"/>
        </w:rPr>
      </w:pPr>
      <w:r>
        <w:rPr>
          <w:sz w:val="28"/>
          <w:szCs w:val="28"/>
        </w:rPr>
        <w:t xml:space="preserve">1.1. </w:t>
      </w:r>
      <w:r w:rsidR="0046552C">
        <w:rPr>
          <w:sz w:val="28"/>
          <w:szCs w:val="28"/>
        </w:rPr>
        <w:t xml:space="preserve">Часть </w:t>
      </w:r>
      <w:r w:rsidR="00BE6F94">
        <w:rPr>
          <w:sz w:val="28"/>
          <w:szCs w:val="28"/>
        </w:rPr>
        <w:t xml:space="preserve">3.1 раздела </w:t>
      </w:r>
      <w:r w:rsidR="00BE6F94" w:rsidRPr="00281E41">
        <w:rPr>
          <w:sz w:val="28"/>
          <w:szCs w:val="28"/>
        </w:rPr>
        <w:t>3</w:t>
      </w:r>
      <w:r w:rsidR="00BE6F94">
        <w:rPr>
          <w:sz w:val="28"/>
          <w:szCs w:val="28"/>
        </w:rPr>
        <w:t xml:space="preserve"> «</w:t>
      </w:r>
      <w:r w:rsidR="00BE6F94" w:rsidRPr="00281E41">
        <w:rPr>
          <w:sz w:val="28"/>
          <w:szCs w:val="28"/>
        </w:rPr>
        <w:t>Предмет, цели и задачи муниципального жилищного контроля</w:t>
      </w:r>
      <w:r w:rsidR="00BE6F94">
        <w:rPr>
          <w:sz w:val="28"/>
          <w:szCs w:val="28"/>
        </w:rPr>
        <w:t xml:space="preserve">» Положения </w:t>
      </w:r>
      <w:r w:rsidR="0046552C">
        <w:rPr>
          <w:sz w:val="28"/>
          <w:szCs w:val="28"/>
        </w:rPr>
        <w:t xml:space="preserve">изложить в </w:t>
      </w:r>
      <w:r w:rsidR="00BE6F94">
        <w:rPr>
          <w:sz w:val="28"/>
          <w:szCs w:val="28"/>
        </w:rPr>
        <w:t>следующе</w:t>
      </w:r>
      <w:r w:rsidR="0046552C">
        <w:rPr>
          <w:sz w:val="28"/>
          <w:szCs w:val="28"/>
        </w:rPr>
        <w:t>й редакции</w:t>
      </w:r>
      <w:r w:rsidR="00BE6F94">
        <w:rPr>
          <w:sz w:val="28"/>
          <w:szCs w:val="28"/>
        </w:rPr>
        <w:t>:</w:t>
      </w:r>
    </w:p>
    <w:p w:rsidR="0046552C" w:rsidRDefault="0046552C" w:rsidP="0046552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«3.1. Предметом муниципального жилищного контроля является соблюдение юридическими лицами, индивидуальными предпринимателями</w:t>
      </w:r>
      <w:r w:rsidR="00F33321">
        <w:rPr>
          <w:rFonts w:eastAsiaTheme="minorHAnsi"/>
          <w:sz w:val="28"/>
          <w:szCs w:val="28"/>
          <w:lang w:eastAsia="en-US"/>
        </w:rPr>
        <w:t xml:space="preserve"> и </w:t>
      </w:r>
      <w:r>
        <w:rPr>
          <w:rFonts w:eastAsiaTheme="minorHAnsi"/>
          <w:sz w:val="28"/>
          <w:szCs w:val="28"/>
          <w:lang w:eastAsia="en-US"/>
        </w:rPr>
        <w:t xml:space="preserve"> </w:t>
      </w:r>
      <w:r w:rsidR="00F33321">
        <w:rPr>
          <w:rFonts w:eastAsiaTheme="minorHAnsi"/>
          <w:sz w:val="28"/>
          <w:szCs w:val="28"/>
          <w:lang w:eastAsia="en-US"/>
        </w:rPr>
        <w:t xml:space="preserve">гражданами </w:t>
      </w:r>
      <w:r>
        <w:rPr>
          <w:rFonts w:eastAsiaTheme="minorHAnsi"/>
          <w:sz w:val="28"/>
          <w:szCs w:val="28"/>
          <w:lang w:eastAsia="en-US"/>
        </w:rPr>
        <w:t>установленных в отношении муниципального жилищного фонда федеральными законами и законами Тверской области в области жилищных отношений, а также муниципальными правовыми актами требований:</w:t>
      </w:r>
    </w:p>
    <w:p w:rsidR="0046552C" w:rsidRDefault="0046552C" w:rsidP="0046552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 к использованию и сохранности муниципального жилищного фонда, в том числе требований к муниципальным жилым помещениям, их использованию и содержанию;</w:t>
      </w:r>
    </w:p>
    <w:p w:rsidR="0046552C" w:rsidRDefault="0046552C" w:rsidP="0046552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 к использованию и содержанию общего имущества собственников помещений в многоквартирных домах, в которых имеются жилые помещения, находящиеся в муниципальной собственности;</w:t>
      </w:r>
    </w:p>
    <w:p w:rsidR="0046552C" w:rsidRDefault="0046552C" w:rsidP="0046552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 к созданию и деятельности юридических лиц, индивидуальных предпринимателей, осуществляющих управление многоквартирными домами, в которых имеются жилые помещения, находящиеся в муниципальной собственности;</w:t>
      </w:r>
    </w:p>
    <w:p w:rsidR="0046552C" w:rsidRDefault="0046552C" w:rsidP="0046552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 к деятельности 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 в которых имеются жилые помещения, находящиеся в муниципальной собственности;</w:t>
      </w:r>
    </w:p>
    <w:p w:rsidR="0046552C" w:rsidRDefault="0046552C" w:rsidP="0046552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5) к предоставлению коммунальных услуг пользователям муниципальных жилых помещений.</w:t>
      </w:r>
    </w:p>
    <w:p w:rsidR="00BE6F94" w:rsidRDefault="007E481A" w:rsidP="00BE6F94">
      <w:pPr>
        <w:autoSpaceDE w:val="0"/>
        <w:autoSpaceDN w:val="0"/>
        <w:adjustRightInd w:val="0"/>
        <w:ind w:firstLine="708"/>
        <w:jc w:val="both"/>
        <w:rPr>
          <w:sz w:val="28"/>
          <w:szCs w:val="28"/>
        </w:rPr>
      </w:pPr>
      <w:r>
        <w:rPr>
          <w:rFonts w:eastAsiaTheme="minorHAnsi"/>
          <w:sz w:val="28"/>
          <w:szCs w:val="28"/>
          <w:lang w:eastAsia="en-US"/>
        </w:rPr>
        <w:t>6) к предоставлению жилых помещений в наемных домах социального использования, находящихся в собственности муниципального образования</w:t>
      </w:r>
      <w:proofErr w:type="gramStart"/>
      <w:r>
        <w:rPr>
          <w:rFonts w:eastAsiaTheme="minorHAnsi"/>
          <w:sz w:val="28"/>
          <w:szCs w:val="28"/>
          <w:lang w:eastAsia="en-US"/>
        </w:rPr>
        <w:t>.</w:t>
      </w:r>
      <w:r w:rsidR="00BE6F94">
        <w:rPr>
          <w:sz w:val="28"/>
          <w:szCs w:val="28"/>
        </w:rPr>
        <w:t>.».</w:t>
      </w:r>
      <w:proofErr w:type="gramEnd"/>
    </w:p>
    <w:p w:rsidR="00586B1A" w:rsidRDefault="003E646C" w:rsidP="00677557">
      <w:pPr>
        <w:pStyle w:val="ConsPlusNormal"/>
        <w:ind w:firstLine="720"/>
        <w:jc w:val="both"/>
      </w:pPr>
      <w:r>
        <w:t xml:space="preserve">1.2. </w:t>
      </w:r>
      <w:r w:rsidR="00586B1A">
        <w:t>В раздел 5 «Плановая проверка» Положения внести следующие изменения:</w:t>
      </w:r>
    </w:p>
    <w:p w:rsidR="007A7EED" w:rsidRDefault="00586B1A" w:rsidP="00677557">
      <w:pPr>
        <w:pStyle w:val="ConsPlusNormal"/>
        <w:ind w:firstLine="720"/>
        <w:jc w:val="both"/>
      </w:pPr>
      <w:r>
        <w:t>1.</w:t>
      </w:r>
      <w:r w:rsidR="00E234CC">
        <w:t>2</w:t>
      </w:r>
      <w:r>
        <w:t xml:space="preserve">.1. </w:t>
      </w:r>
      <w:r w:rsidR="003E646C">
        <w:t xml:space="preserve">Часть 5.1 после слова «разрабатываемыми» </w:t>
      </w:r>
      <w:r>
        <w:t>дополнить словами «и утверждаемыми».</w:t>
      </w:r>
    </w:p>
    <w:p w:rsidR="00586B1A" w:rsidRDefault="00586B1A" w:rsidP="00677557">
      <w:pPr>
        <w:pStyle w:val="ConsPlusNormal"/>
        <w:ind w:firstLine="720"/>
        <w:jc w:val="both"/>
      </w:pPr>
      <w:r>
        <w:t>1.</w:t>
      </w:r>
      <w:r w:rsidR="00E234CC">
        <w:t>2</w:t>
      </w:r>
      <w:r>
        <w:t xml:space="preserve">.2. В части 5.6 слова «о проведении совместных плановых проверок» заменить словами «об устранении выявленных замечаний и о проведении при возможности в отношении отдельных юридических лиц, индивидуальных предпринимателей совместных </w:t>
      </w:r>
      <w:r w:rsidR="00236A07">
        <w:t xml:space="preserve">плановых </w:t>
      </w:r>
      <w:r>
        <w:t>проверок.».</w:t>
      </w:r>
    </w:p>
    <w:p w:rsidR="007D0904" w:rsidRDefault="004C157A" w:rsidP="00677557">
      <w:pPr>
        <w:pStyle w:val="ConsPlusNormal"/>
        <w:ind w:firstLine="720"/>
        <w:jc w:val="both"/>
      </w:pPr>
      <w:r>
        <w:t>1.</w:t>
      </w:r>
      <w:r w:rsidR="00E234CC">
        <w:t>2</w:t>
      </w:r>
      <w:r>
        <w:t xml:space="preserve">.3. </w:t>
      </w:r>
      <w:r w:rsidR="007D0904">
        <w:t xml:space="preserve">Часть </w:t>
      </w:r>
      <w:r>
        <w:t xml:space="preserve">5.9 </w:t>
      </w:r>
      <w:r w:rsidR="007D0904">
        <w:t>изложить в следующей редакции:</w:t>
      </w:r>
    </w:p>
    <w:p w:rsidR="00C85CCE" w:rsidRDefault="007D0904" w:rsidP="000906A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«5.9. </w:t>
      </w:r>
      <w:r w:rsidR="00BE6F94">
        <w:rPr>
          <w:rFonts w:eastAsiaTheme="minorHAnsi"/>
          <w:sz w:val="28"/>
          <w:szCs w:val="28"/>
          <w:lang w:eastAsia="en-US"/>
        </w:rPr>
        <w:t xml:space="preserve">О проведении плановой проверки юридическое лицо, индивидуальный предприниматель уведомляются отделом жилищного контроля </w:t>
      </w:r>
      <w:r w:rsidR="00C85CCE">
        <w:rPr>
          <w:rFonts w:eastAsiaTheme="minorHAnsi"/>
          <w:sz w:val="28"/>
          <w:szCs w:val="28"/>
          <w:lang w:eastAsia="en-US"/>
        </w:rPr>
        <w:t xml:space="preserve">не позднее чем за три рабочих дня до начала ее проведения посредством направления копии приказа </w:t>
      </w:r>
      <w:r w:rsidR="00FF1F87">
        <w:rPr>
          <w:rFonts w:eastAsiaTheme="minorHAnsi"/>
          <w:sz w:val="28"/>
          <w:szCs w:val="28"/>
          <w:lang w:eastAsia="en-US"/>
        </w:rPr>
        <w:t xml:space="preserve">начальника отдела жилищного контроля (при его отсутствии – заместителя начальника отдела жилищного контроля) </w:t>
      </w:r>
      <w:r w:rsidR="00C85CCE">
        <w:rPr>
          <w:rFonts w:eastAsiaTheme="minorHAnsi"/>
          <w:sz w:val="28"/>
          <w:szCs w:val="28"/>
          <w:lang w:eastAsia="en-US"/>
        </w:rPr>
        <w:t xml:space="preserve">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FF1F87">
        <w:rPr>
          <w:rFonts w:eastAsiaTheme="minorHAnsi"/>
          <w:sz w:val="28"/>
          <w:szCs w:val="28"/>
          <w:lang w:eastAsia="en-US"/>
        </w:rPr>
        <w:t>отдел жилищного контроля</w:t>
      </w:r>
      <w:r w:rsidR="00C85CCE">
        <w:rPr>
          <w:rFonts w:eastAsiaTheme="minorHAnsi"/>
          <w:sz w:val="28"/>
          <w:szCs w:val="28"/>
          <w:lang w:eastAsia="en-US"/>
        </w:rPr>
        <w:t>, или иным доступным способом.».</w:t>
      </w:r>
    </w:p>
    <w:p w:rsidR="008115EF" w:rsidRPr="00394CEB" w:rsidRDefault="008115EF" w:rsidP="00677557">
      <w:pPr>
        <w:pStyle w:val="ConsPlusNormal"/>
        <w:ind w:firstLine="720"/>
        <w:jc w:val="both"/>
      </w:pPr>
      <w:r w:rsidRPr="00394CEB">
        <w:t>1.</w:t>
      </w:r>
      <w:r w:rsidR="00E234CC">
        <w:t>2</w:t>
      </w:r>
      <w:r w:rsidRPr="00394CEB">
        <w:t>.4. Дополнить частями 5.11, 5.12 следующего содержания:</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sz w:val="28"/>
          <w:szCs w:val="28"/>
        </w:rPr>
        <w:lastRenderedPageBreak/>
        <w:t xml:space="preserve">«5.11. </w:t>
      </w:r>
      <w:r w:rsidRPr="00394CEB">
        <w:rPr>
          <w:rFonts w:eastAsiaTheme="minorHAnsi"/>
          <w:sz w:val="28"/>
          <w:szCs w:val="28"/>
          <w:lang w:eastAsia="en-US"/>
        </w:rPr>
        <w:t>Внесение изменений в ежегодный план</w:t>
      </w:r>
      <w:r w:rsidR="00F33321">
        <w:rPr>
          <w:rFonts w:eastAsiaTheme="minorHAnsi"/>
          <w:sz w:val="28"/>
          <w:szCs w:val="28"/>
          <w:lang w:eastAsia="en-US"/>
        </w:rPr>
        <w:t xml:space="preserve"> проведения плановых проверок</w:t>
      </w:r>
      <w:r w:rsidRPr="00394CEB">
        <w:rPr>
          <w:rFonts w:eastAsiaTheme="minorHAnsi"/>
          <w:sz w:val="28"/>
          <w:szCs w:val="28"/>
          <w:lang w:eastAsia="en-US"/>
        </w:rPr>
        <w:t xml:space="preserve"> допускается в следующих случаях:</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а) исключение проверки из ежегодного плана:</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 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8115EF" w:rsidRPr="00394CEB" w:rsidRDefault="008115EF" w:rsidP="00722D42">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 xml:space="preserve">- </w:t>
      </w:r>
      <w:proofErr w:type="gramStart"/>
      <w:r w:rsidRPr="00394CEB">
        <w:rPr>
          <w:rFonts w:eastAsiaTheme="minorHAnsi"/>
          <w:sz w:val="28"/>
          <w:szCs w:val="28"/>
          <w:lang w:eastAsia="en-US"/>
        </w:rPr>
        <w:t xml:space="preserve">в связи с принятием </w:t>
      </w:r>
      <w:r w:rsidR="00394CEB" w:rsidRPr="00394CEB">
        <w:rPr>
          <w:rFonts w:eastAsiaTheme="minorHAnsi"/>
          <w:sz w:val="28"/>
          <w:szCs w:val="28"/>
          <w:lang w:eastAsia="en-US"/>
        </w:rPr>
        <w:t xml:space="preserve">отделом жилищного контроля </w:t>
      </w:r>
      <w:r w:rsidRPr="00394CEB">
        <w:rPr>
          <w:rFonts w:eastAsiaTheme="minorHAnsi"/>
          <w:sz w:val="28"/>
          <w:szCs w:val="28"/>
          <w:lang w:eastAsia="en-US"/>
        </w:rPr>
        <w:t>решения об исключении соответствующей проверки из ежегодного плана в случаях</w:t>
      </w:r>
      <w:proofErr w:type="gramEnd"/>
      <w:r w:rsidRPr="00394CEB">
        <w:rPr>
          <w:rFonts w:eastAsiaTheme="minorHAnsi"/>
          <w:sz w:val="28"/>
          <w:szCs w:val="28"/>
          <w:lang w:eastAsia="en-US"/>
        </w:rPr>
        <w:t xml:space="preserve">, предусмотренных </w:t>
      </w:r>
      <w:hyperlink r:id="rId5" w:history="1">
        <w:r w:rsidRPr="00394CEB">
          <w:rPr>
            <w:rFonts w:eastAsiaTheme="minorHAnsi"/>
            <w:sz w:val="28"/>
            <w:szCs w:val="28"/>
            <w:lang w:eastAsia="en-US"/>
          </w:rPr>
          <w:t>статьей 26.1</w:t>
        </w:r>
      </w:hyperlink>
      <w:r w:rsidRPr="00394CEB">
        <w:rPr>
          <w:rFonts w:eastAsiaTheme="minorHAnsi"/>
          <w:sz w:val="28"/>
          <w:szCs w:val="28"/>
          <w:lang w:eastAsia="en-US"/>
        </w:rPr>
        <w:t xml:space="preserve"> Федерального закона</w:t>
      </w:r>
      <w:r w:rsidR="00394CEB" w:rsidRPr="00394CEB">
        <w:rPr>
          <w:rFonts w:eastAsiaTheme="minorHAnsi"/>
          <w:sz w:val="28"/>
          <w:szCs w:val="28"/>
          <w:lang w:eastAsia="en-US"/>
        </w:rPr>
        <w:t xml:space="preserve"> от 26.12.2008 № 294-ФЗ </w:t>
      </w:r>
      <w:r w:rsidR="00394CEB">
        <w:rPr>
          <w:rFonts w:eastAsiaTheme="minorHAnsi"/>
          <w:sz w:val="28"/>
          <w:szCs w:val="28"/>
          <w:lang w:eastAsia="en-US"/>
        </w:rPr>
        <w:t>«</w:t>
      </w:r>
      <w:r w:rsidR="00394CEB" w:rsidRPr="00394CEB">
        <w:rPr>
          <w:rFonts w:eastAsiaTheme="minorHAnsi"/>
          <w:bCs/>
          <w:sz w:val="28"/>
          <w:szCs w:val="28"/>
          <w:lang w:eastAsia="en-US"/>
        </w:rPr>
        <w:t>О защите прав юридических лиц</w:t>
      </w:r>
      <w:r w:rsidR="00722D42">
        <w:rPr>
          <w:rFonts w:eastAsiaTheme="minorHAnsi"/>
          <w:bCs/>
          <w:sz w:val="28"/>
          <w:szCs w:val="28"/>
          <w:lang w:eastAsia="en-US"/>
        </w:rPr>
        <w:t xml:space="preserve"> </w:t>
      </w:r>
      <w:r w:rsidR="00394CEB" w:rsidRPr="00394CEB">
        <w:rPr>
          <w:rFonts w:eastAsiaTheme="minorHAnsi"/>
          <w:bCs/>
          <w:sz w:val="28"/>
          <w:szCs w:val="28"/>
          <w:lang w:eastAsia="en-US"/>
        </w:rPr>
        <w:t>и индивидуальных предпринимателей при осуществлении</w:t>
      </w:r>
      <w:r w:rsidR="00394CEB">
        <w:rPr>
          <w:rFonts w:eastAsiaTheme="minorHAnsi"/>
          <w:bCs/>
          <w:sz w:val="28"/>
          <w:szCs w:val="28"/>
          <w:lang w:eastAsia="en-US"/>
        </w:rPr>
        <w:t xml:space="preserve"> </w:t>
      </w:r>
      <w:r w:rsidR="00394CEB" w:rsidRPr="00394CEB">
        <w:rPr>
          <w:rFonts w:eastAsiaTheme="minorHAnsi"/>
          <w:bCs/>
          <w:sz w:val="28"/>
          <w:szCs w:val="28"/>
          <w:lang w:eastAsia="en-US"/>
        </w:rPr>
        <w:t>государственного контроля (надзора)</w:t>
      </w:r>
      <w:r w:rsidR="00394CEB">
        <w:rPr>
          <w:rFonts w:eastAsiaTheme="minorHAnsi"/>
          <w:bCs/>
          <w:sz w:val="28"/>
          <w:szCs w:val="28"/>
          <w:lang w:eastAsia="en-US"/>
        </w:rPr>
        <w:t xml:space="preserve"> </w:t>
      </w:r>
      <w:r w:rsidR="00394CEB" w:rsidRPr="00394CEB">
        <w:rPr>
          <w:rFonts w:eastAsiaTheme="minorHAnsi"/>
          <w:bCs/>
          <w:sz w:val="28"/>
          <w:szCs w:val="28"/>
          <w:lang w:eastAsia="en-US"/>
        </w:rPr>
        <w:t>и муниципального контроля»</w:t>
      </w:r>
      <w:r w:rsidRPr="00394CEB">
        <w:rPr>
          <w:rFonts w:eastAsiaTheme="minorHAnsi"/>
          <w:sz w:val="28"/>
          <w:szCs w:val="28"/>
          <w:lang w:eastAsia="en-US"/>
        </w:rPr>
        <w:t>;</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 в связи с прекращением или аннулированием действия лицензии</w:t>
      </w:r>
      <w:r w:rsidR="00FF1F87">
        <w:rPr>
          <w:rFonts w:eastAsiaTheme="minorHAnsi"/>
          <w:sz w:val="28"/>
          <w:szCs w:val="28"/>
          <w:lang w:eastAsia="en-US"/>
        </w:rPr>
        <w:t xml:space="preserve"> – </w:t>
      </w:r>
      <w:r w:rsidRPr="00394CEB">
        <w:rPr>
          <w:rFonts w:eastAsiaTheme="minorHAnsi"/>
          <w:sz w:val="28"/>
          <w:szCs w:val="28"/>
          <w:lang w:eastAsia="en-US"/>
        </w:rPr>
        <w:t>для проверок, запланированных в отношении лицензиатов;</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 в связи с наступлением о</w:t>
      </w:r>
      <w:r w:rsidR="00722D42">
        <w:rPr>
          <w:rFonts w:eastAsiaTheme="minorHAnsi"/>
          <w:sz w:val="28"/>
          <w:szCs w:val="28"/>
          <w:lang w:eastAsia="en-US"/>
        </w:rPr>
        <w:t>бстоятельств непреодолимой силы;</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б) изменение указанных в ежегодном плане сведений о юридическом лице или индивидуальном предпринимателе:</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 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 в связи с реорганизацией юридического лица;</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 в связи с изменением наименования юридического лица, а также изменением фамилии, имени и отчества индивидуального предпринимателя.</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 xml:space="preserve">5.12. Внесение изменений в ежегодный план осуществляется </w:t>
      </w:r>
      <w:r w:rsidR="00C6525A">
        <w:rPr>
          <w:rFonts w:eastAsiaTheme="minorHAnsi"/>
          <w:sz w:val="28"/>
          <w:szCs w:val="28"/>
          <w:lang w:eastAsia="en-US"/>
        </w:rPr>
        <w:t>приказом</w:t>
      </w:r>
      <w:r w:rsidRPr="00394CEB">
        <w:rPr>
          <w:rFonts w:eastAsiaTheme="minorHAnsi"/>
          <w:sz w:val="28"/>
          <w:szCs w:val="28"/>
          <w:lang w:eastAsia="en-US"/>
        </w:rPr>
        <w:t xml:space="preserve"> </w:t>
      </w:r>
      <w:r w:rsidR="00394CEB">
        <w:rPr>
          <w:rFonts w:eastAsiaTheme="minorHAnsi"/>
          <w:sz w:val="28"/>
          <w:szCs w:val="28"/>
          <w:lang w:eastAsia="en-US"/>
        </w:rPr>
        <w:t>отдела жилищного контроля</w:t>
      </w:r>
      <w:r w:rsidRPr="00394CEB">
        <w:rPr>
          <w:rFonts w:eastAsiaTheme="minorHAnsi"/>
          <w:sz w:val="28"/>
          <w:szCs w:val="28"/>
          <w:lang w:eastAsia="en-US"/>
        </w:rPr>
        <w:t>.</w:t>
      </w:r>
    </w:p>
    <w:p w:rsidR="008115EF" w:rsidRPr="00394CEB" w:rsidRDefault="008115EF" w:rsidP="008115EF">
      <w:pPr>
        <w:autoSpaceDE w:val="0"/>
        <w:autoSpaceDN w:val="0"/>
        <w:adjustRightInd w:val="0"/>
        <w:ind w:firstLine="709"/>
        <w:jc w:val="both"/>
        <w:rPr>
          <w:rFonts w:eastAsiaTheme="minorHAnsi"/>
          <w:sz w:val="28"/>
          <w:szCs w:val="28"/>
          <w:lang w:eastAsia="en-US"/>
        </w:rPr>
      </w:pPr>
      <w:r w:rsidRPr="00394CEB">
        <w:rPr>
          <w:rFonts w:eastAsiaTheme="minorHAnsi"/>
          <w:sz w:val="28"/>
          <w:szCs w:val="28"/>
          <w:lang w:eastAsia="en-US"/>
        </w:rPr>
        <w:t>Сведения о внесенных в ежегодный план изменениях направляются в течение 3 рабочих дней со дня их внесения в орган</w:t>
      </w:r>
      <w:r w:rsidR="00394CEB">
        <w:rPr>
          <w:rFonts w:eastAsiaTheme="minorHAnsi"/>
          <w:sz w:val="28"/>
          <w:szCs w:val="28"/>
          <w:lang w:eastAsia="en-US"/>
        </w:rPr>
        <w:t>ы</w:t>
      </w:r>
      <w:r w:rsidRPr="00394CEB">
        <w:rPr>
          <w:rFonts w:eastAsiaTheme="minorHAnsi"/>
          <w:sz w:val="28"/>
          <w:szCs w:val="28"/>
          <w:lang w:eastAsia="en-US"/>
        </w:rPr>
        <w:t xml:space="preserve">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w:t>
      </w:r>
      <w:r w:rsidR="00394CEB">
        <w:rPr>
          <w:rFonts w:eastAsiaTheme="minorHAnsi"/>
          <w:sz w:val="28"/>
          <w:szCs w:val="28"/>
          <w:lang w:eastAsia="en-US"/>
        </w:rPr>
        <w:t xml:space="preserve"> администрации города Твери</w:t>
      </w:r>
      <w:r w:rsidRPr="00394CEB">
        <w:rPr>
          <w:rFonts w:eastAsiaTheme="minorHAnsi"/>
          <w:sz w:val="28"/>
          <w:szCs w:val="28"/>
          <w:lang w:eastAsia="en-US"/>
        </w:rPr>
        <w:t xml:space="preserve"> в информационно-телекоммуникационной сети </w:t>
      </w:r>
      <w:r w:rsidR="00394CEB">
        <w:rPr>
          <w:rFonts w:eastAsiaTheme="minorHAnsi"/>
          <w:sz w:val="28"/>
          <w:szCs w:val="28"/>
          <w:lang w:eastAsia="en-US"/>
        </w:rPr>
        <w:t>«</w:t>
      </w:r>
      <w:r w:rsidRPr="00394CEB">
        <w:rPr>
          <w:rFonts w:eastAsiaTheme="minorHAnsi"/>
          <w:sz w:val="28"/>
          <w:szCs w:val="28"/>
          <w:lang w:eastAsia="en-US"/>
        </w:rPr>
        <w:t>Интернет</w:t>
      </w:r>
      <w:r w:rsidR="00394CEB">
        <w:rPr>
          <w:rFonts w:eastAsiaTheme="minorHAnsi"/>
          <w:sz w:val="28"/>
          <w:szCs w:val="28"/>
          <w:lang w:eastAsia="en-US"/>
        </w:rPr>
        <w:t>»</w:t>
      </w:r>
      <w:r w:rsidRPr="00394CEB">
        <w:rPr>
          <w:rFonts w:eastAsiaTheme="minorHAnsi"/>
          <w:sz w:val="28"/>
          <w:szCs w:val="28"/>
          <w:lang w:eastAsia="en-US"/>
        </w:rPr>
        <w:t xml:space="preserve"> </w:t>
      </w:r>
      <w:r w:rsidR="00394CEB">
        <w:rPr>
          <w:rFonts w:eastAsiaTheme="minorHAnsi"/>
          <w:sz w:val="28"/>
          <w:szCs w:val="28"/>
          <w:lang w:eastAsia="en-US"/>
        </w:rPr>
        <w:t>и опубликовываются в официальном печатном органе (издании) администрации города Твери</w:t>
      </w:r>
      <w:r w:rsidRPr="00394CEB">
        <w:rPr>
          <w:rFonts w:eastAsiaTheme="minorHAnsi"/>
          <w:sz w:val="28"/>
          <w:szCs w:val="28"/>
          <w:lang w:eastAsia="en-US"/>
        </w:rPr>
        <w:t>, в течение 5 рабочих дней со дня внесения изменений.».</w:t>
      </w:r>
    </w:p>
    <w:p w:rsidR="00F87A05" w:rsidRDefault="00F87A05" w:rsidP="00F87A05">
      <w:pPr>
        <w:pStyle w:val="ConsPlusNormal"/>
        <w:ind w:firstLine="720"/>
        <w:jc w:val="both"/>
      </w:pPr>
      <w:r>
        <w:t>1.</w:t>
      </w:r>
      <w:r w:rsidR="00E234CC">
        <w:t>3</w:t>
      </w:r>
      <w:r>
        <w:t xml:space="preserve">. В раздел 6 «Внеплановая проверка» Положения внести следующие изменения: </w:t>
      </w:r>
    </w:p>
    <w:p w:rsidR="00F87A05" w:rsidRPr="00F87A05" w:rsidRDefault="00E234CC" w:rsidP="00F87A05">
      <w:pPr>
        <w:autoSpaceDE w:val="0"/>
        <w:autoSpaceDN w:val="0"/>
        <w:adjustRightInd w:val="0"/>
        <w:ind w:firstLine="708"/>
        <w:jc w:val="both"/>
        <w:rPr>
          <w:rFonts w:eastAsiaTheme="minorHAnsi"/>
          <w:sz w:val="28"/>
          <w:szCs w:val="28"/>
          <w:lang w:eastAsia="en-US"/>
        </w:rPr>
      </w:pPr>
      <w:r>
        <w:rPr>
          <w:sz w:val="28"/>
          <w:szCs w:val="28"/>
        </w:rPr>
        <w:t>1.3</w:t>
      </w:r>
      <w:r w:rsidR="00F87A05" w:rsidRPr="00F87A05">
        <w:rPr>
          <w:sz w:val="28"/>
          <w:szCs w:val="28"/>
        </w:rPr>
        <w:t xml:space="preserve">.1. В абзаце первом пункта 2 </w:t>
      </w:r>
      <w:r w:rsidR="006D5F95">
        <w:rPr>
          <w:sz w:val="28"/>
          <w:szCs w:val="28"/>
        </w:rPr>
        <w:t xml:space="preserve">части 6.2 </w:t>
      </w:r>
      <w:r w:rsidR="00F87A05" w:rsidRPr="00F87A05">
        <w:rPr>
          <w:sz w:val="28"/>
          <w:szCs w:val="28"/>
        </w:rPr>
        <w:t>слово «поступление» заменить словами «</w:t>
      </w:r>
      <w:r w:rsidR="00F87A05" w:rsidRPr="00F87A05">
        <w:rPr>
          <w:rFonts w:eastAsiaTheme="minorHAnsi"/>
          <w:sz w:val="28"/>
          <w:szCs w:val="28"/>
          <w:lang w:eastAsia="en-US"/>
        </w:rPr>
        <w:t xml:space="preserve">мотивированное представление должностного лица </w:t>
      </w:r>
      <w:r w:rsidR="00FE7E26">
        <w:rPr>
          <w:rFonts w:eastAsiaTheme="minorHAnsi"/>
          <w:sz w:val="28"/>
          <w:szCs w:val="28"/>
          <w:lang w:eastAsia="en-US"/>
        </w:rPr>
        <w:t xml:space="preserve">отдела жилищного контроля </w:t>
      </w:r>
      <w:r w:rsidR="00F87A05" w:rsidRPr="00F87A05">
        <w:rPr>
          <w:rFonts w:eastAsiaTheme="minorHAnsi"/>
          <w:sz w:val="28"/>
          <w:szCs w:val="28"/>
          <w:lang w:eastAsia="en-US"/>
        </w:rPr>
        <w:t>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00F87A05">
        <w:rPr>
          <w:rFonts w:eastAsiaTheme="minorHAnsi"/>
          <w:sz w:val="28"/>
          <w:szCs w:val="28"/>
          <w:lang w:eastAsia="en-US"/>
        </w:rPr>
        <w:t>».</w:t>
      </w:r>
    </w:p>
    <w:p w:rsidR="00F87A05" w:rsidRPr="00C6525A" w:rsidRDefault="006D5F95" w:rsidP="006D5F95">
      <w:pPr>
        <w:pStyle w:val="ConsPlusNormal"/>
        <w:ind w:firstLine="708"/>
        <w:jc w:val="both"/>
      </w:pPr>
      <w:r w:rsidRPr="00C6525A">
        <w:t>1.</w:t>
      </w:r>
      <w:r w:rsidR="00E234CC" w:rsidRPr="00C6525A">
        <w:t>3</w:t>
      </w:r>
      <w:r w:rsidRPr="00C6525A">
        <w:t>.2. Подпункт</w:t>
      </w:r>
      <w:r w:rsidR="007E481A">
        <w:t>ы «а», «б»,</w:t>
      </w:r>
      <w:r w:rsidRPr="00C6525A">
        <w:t xml:space="preserve"> «в» пункта 2 части 6.2 </w:t>
      </w:r>
      <w:r w:rsidR="00C6525A" w:rsidRPr="00C6525A">
        <w:t>изложить в следующей редакции:</w:t>
      </w:r>
    </w:p>
    <w:p w:rsidR="00722D42" w:rsidRDefault="007E481A" w:rsidP="00722D42">
      <w:pPr>
        <w:autoSpaceDE w:val="0"/>
        <w:autoSpaceDN w:val="0"/>
        <w:adjustRightInd w:val="0"/>
        <w:ind w:left="170" w:firstLine="708"/>
        <w:jc w:val="both"/>
        <w:rPr>
          <w:rFonts w:eastAsiaTheme="minorHAnsi"/>
          <w:sz w:val="28"/>
          <w:szCs w:val="28"/>
          <w:lang w:eastAsia="en-US"/>
        </w:rPr>
      </w:pPr>
      <w:r>
        <w:rPr>
          <w:rFonts w:eastAsiaTheme="minorHAnsi"/>
          <w:sz w:val="28"/>
          <w:szCs w:val="28"/>
          <w:lang w:eastAsia="en-US"/>
        </w:rPr>
        <w:t>«а) возникновени</w:t>
      </w:r>
      <w:r w:rsidR="00C55EA1">
        <w:rPr>
          <w:rFonts w:eastAsiaTheme="minorHAnsi"/>
          <w:sz w:val="28"/>
          <w:szCs w:val="28"/>
          <w:lang w:eastAsia="en-US"/>
        </w:rPr>
        <w:t>я</w:t>
      </w:r>
      <w:r>
        <w:rPr>
          <w:rFonts w:eastAsiaTheme="minorHAnsi"/>
          <w:sz w:val="28"/>
          <w:szCs w:val="28"/>
          <w:lang w:eastAsia="en-US"/>
        </w:rPr>
        <w:t xml:space="preserve"> угрозы причинения вреда жизни, здоровью граждан, вреда животным, растениям, окружающей среде, объектам культурного наследия </w:t>
      </w:r>
    </w:p>
    <w:p w:rsidR="007E481A" w:rsidRDefault="007E481A" w:rsidP="00722D42">
      <w:pPr>
        <w:autoSpaceDE w:val="0"/>
        <w:autoSpaceDN w:val="0"/>
        <w:adjustRightInd w:val="0"/>
        <w:jc w:val="both"/>
        <w:rPr>
          <w:rFonts w:eastAsiaTheme="minorHAnsi"/>
          <w:sz w:val="28"/>
          <w:szCs w:val="28"/>
          <w:lang w:eastAsia="en-US"/>
        </w:rPr>
      </w:pPr>
      <w:proofErr w:type="gramStart"/>
      <w:r>
        <w:rPr>
          <w:rFonts w:eastAsiaTheme="minorHAnsi"/>
          <w:sz w:val="28"/>
          <w:szCs w:val="28"/>
          <w:lang w:eastAsia="en-US"/>
        </w:rPr>
        <w:lastRenderedPageBreak/>
        <w:t>(памятникам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roofErr w:type="gramEnd"/>
    </w:p>
    <w:p w:rsidR="007E481A" w:rsidRDefault="00C55EA1" w:rsidP="007E481A">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б) причинения</w:t>
      </w:r>
      <w:r w:rsidR="007E481A">
        <w:rPr>
          <w:rFonts w:eastAsiaTheme="minorHAnsi"/>
          <w:sz w:val="28"/>
          <w:szCs w:val="28"/>
          <w:lang w:eastAsia="en-US"/>
        </w:rPr>
        <w:t xml:space="preserve">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E481A" w:rsidRDefault="007E481A" w:rsidP="007E481A">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нарушени</w:t>
      </w:r>
      <w:r w:rsidR="00C55EA1">
        <w:rPr>
          <w:rFonts w:eastAsiaTheme="minorHAnsi"/>
          <w:sz w:val="28"/>
          <w:szCs w:val="28"/>
          <w:lang w:eastAsia="en-US"/>
        </w:rPr>
        <w:t>я</w:t>
      </w:r>
      <w:r>
        <w:rPr>
          <w:rFonts w:eastAsiaTheme="minorHAnsi"/>
          <w:sz w:val="28"/>
          <w:szCs w:val="28"/>
          <w:lang w:eastAsia="en-US"/>
        </w:rPr>
        <w:t xml:space="preserve">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roofErr w:type="gramStart"/>
      <w:r>
        <w:rPr>
          <w:rFonts w:eastAsiaTheme="minorHAnsi"/>
          <w:sz w:val="28"/>
          <w:szCs w:val="28"/>
          <w:lang w:eastAsia="en-US"/>
        </w:rPr>
        <w:t>;»</w:t>
      </w:r>
      <w:proofErr w:type="gramEnd"/>
      <w:r>
        <w:rPr>
          <w:rFonts w:eastAsiaTheme="minorHAnsi"/>
          <w:sz w:val="28"/>
          <w:szCs w:val="28"/>
          <w:lang w:eastAsia="en-US"/>
        </w:rPr>
        <w:t>.</w:t>
      </w:r>
    </w:p>
    <w:p w:rsidR="006D5F95" w:rsidRPr="00D9598C" w:rsidRDefault="006D5F95" w:rsidP="006D5F95">
      <w:pPr>
        <w:pStyle w:val="ConsPlusNormal"/>
        <w:ind w:firstLine="708"/>
        <w:jc w:val="both"/>
      </w:pPr>
      <w:r w:rsidRPr="00D9598C">
        <w:t>1.</w:t>
      </w:r>
      <w:r w:rsidR="00E234CC">
        <w:t>3</w:t>
      </w:r>
      <w:r w:rsidRPr="00D9598C">
        <w:t xml:space="preserve">.3. </w:t>
      </w:r>
      <w:r w:rsidR="00D9598C" w:rsidRPr="00D9598C">
        <w:t>Дополнить частями 6.2.2 – 6.2.</w:t>
      </w:r>
      <w:r w:rsidR="00F33321">
        <w:t>5</w:t>
      </w:r>
      <w:r w:rsidR="00D9598C" w:rsidRPr="00D9598C">
        <w:t xml:space="preserve"> следующего содержания: </w:t>
      </w:r>
    </w:p>
    <w:p w:rsidR="00D9598C" w:rsidRPr="00D9598C" w:rsidRDefault="00D9598C" w:rsidP="00D9598C">
      <w:pPr>
        <w:autoSpaceDE w:val="0"/>
        <w:autoSpaceDN w:val="0"/>
        <w:adjustRightInd w:val="0"/>
        <w:ind w:firstLine="708"/>
        <w:jc w:val="both"/>
        <w:rPr>
          <w:rFonts w:eastAsiaTheme="minorHAnsi"/>
          <w:sz w:val="28"/>
          <w:szCs w:val="28"/>
          <w:lang w:eastAsia="en-US"/>
        </w:rPr>
      </w:pPr>
      <w:r w:rsidRPr="00D9598C">
        <w:rPr>
          <w:sz w:val="28"/>
          <w:szCs w:val="28"/>
        </w:rPr>
        <w:t xml:space="preserve">«6.2.2. </w:t>
      </w:r>
      <w:r w:rsidRPr="00D9598C">
        <w:rPr>
          <w:rFonts w:eastAsiaTheme="minorHAnsi"/>
          <w:sz w:val="28"/>
          <w:szCs w:val="28"/>
          <w:lang w:eastAsia="en-US"/>
        </w:rPr>
        <w:t xml:space="preserve">Обращения и заявления, не позволяющие установить лицо, обратившееся в </w:t>
      </w:r>
      <w:r>
        <w:rPr>
          <w:rFonts w:eastAsiaTheme="minorHAnsi"/>
          <w:sz w:val="28"/>
          <w:szCs w:val="28"/>
          <w:lang w:eastAsia="en-US"/>
        </w:rPr>
        <w:t>отдел жилищного контроля</w:t>
      </w:r>
      <w:r w:rsidRPr="00D9598C">
        <w:rPr>
          <w:rFonts w:eastAsiaTheme="minorHAnsi"/>
          <w:sz w:val="28"/>
          <w:szCs w:val="28"/>
          <w:lang w:eastAsia="en-US"/>
        </w:rPr>
        <w:t xml:space="preserve">, а также обращения и заявления, не содержащие сведений о фактах, указанных в </w:t>
      </w:r>
      <w:hyperlink r:id="rId6" w:history="1">
        <w:r w:rsidRPr="00D9598C">
          <w:rPr>
            <w:rFonts w:eastAsiaTheme="minorHAnsi"/>
            <w:sz w:val="28"/>
            <w:szCs w:val="28"/>
            <w:lang w:eastAsia="en-US"/>
          </w:rPr>
          <w:t xml:space="preserve">пункте </w:t>
        </w:r>
        <w:r w:rsidR="00236A07">
          <w:rPr>
            <w:rFonts w:eastAsiaTheme="minorHAnsi"/>
            <w:sz w:val="28"/>
            <w:szCs w:val="28"/>
            <w:lang w:eastAsia="en-US"/>
          </w:rPr>
          <w:t>2</w:t>
        </w:r>
        <w:r w:rsidRPr="00D9598C">
          <w:rPr>
            <w:rFonts w:eastAsiaTheme="minorHAnsi"/>
            <w:sz w:val="28"/>
            <w:szCs w:val="28"/>
            <w:lang w:eastAsia="en-US"/>
          </w:rPr>
          <w:t xml:space="preserve"> части </w:t>
        </w:r>
        <w:r w:rsidR="00194933">
          <w:rPr>
            <w:rFonts w:eastAsiaTheme="minorHAnsi"/>
            <w:sz w:val="28"/>
            <w:szCs w:val="28"/>
            <w:lang w:eastAsia="en-US"/>
          </w:rPr>
          <w:t>6.</w:t>
        </w:r>
        <w:r w:rsidRPr="00D9598C">
          <w:rPr>
            <w:rFonts w:eastAsiaTheme="minorHAnsi"/>
            <w:sz w:val="28"/>
            <w:szCs w:val="28"/>
            <w:lang w:eastAsia="en-US"/>
          </w:rPr>
          <w:t>2</w:t>
        </w:r>
      </w:hyperlink>
      <w:r w:rsidRPr="00D9598C">
        <w:rPr>
          <w:rFonts w:eastAsiaTheme="minorHAnsi"/>
          <w:sz w:val="28"/>
          <w:szCs w:val="28"/>
          <w:lang w:eastAsia="en-US"/>
        </w:rPr>
        <w:t xml:space="preserve"> настояще</w:t>
      </w:r>
      <w:r w:rsidR="00194933">
        <w:rPr>
          <w:rFonts w:eastAsiaTheme="minorHAnsi"/>
          <w:sz w:val="28"/>
          <w:szCs w:val="28"/>
          <w:lang w:eastAsia="en-US"/>
        </w:rPr>
        <w:t>го раздела</w:t>
      </w:r>
      <w:r w:rsidRPr="00D9598C">
        <w:rPr>
          <w:rFonts w:eastAsiaTheme="minorHAnsi"/>
          <w:sz w:val="28"/>
          <w:szCs w:val="28"/>
          <w:lang w:eastAsia="en-US"/>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7" w:history="1">
        <w:r w:rsidRPr="00D9598C">
          <w:rPr>
            <w:rFonts w:eastAsiaTheme="minorHAnsi"/>
            <w:sz w:val="28"/>
            <w:szCs w:val="28"/>
            <w:lang w:eastAsia="en-US"/>
          </w:rPr>
          <w:t xml:space="preserve">пунктом </w:t>
        </w:r>
        <w:r w:rsidR="00236A07">
          <w:rPr>
            <w:rFonts w:eastAsiaTheme="minorHAnsi"/>
            <w:sz w:val="28"/>
            <w:szCs w:val="28"/>
            <w:lang w:eastAsia="en-US"/>
          </w:rPr>
          <w:t>2</w:t>
        </w:r>
        <w:r w:rsidRPr="00D9598C">
          <w:rPr>
            <w:rFonts w:eastAsiaTheme="minorHAnsi"/>
            <w:sz w:val="28"/>
            <w:szCs w:val="28"/>
            <w:lang w:eastAsia="en-US"/>
          </w:rPr>
          <w:t xml:space="preserve"> части </w:t>
        </w:r>
        <w:r w:rsidR="00194933">
          <w:rPr>
            <w:rFonts w:eastAsiaTheme="minorHAnsi"/>
            <w:sz w:val="28"/>
            <w:szCs w:val="28"/>
            <w:lang w:eastAsia="en-US"/>
          </w:rPr>
          <w:t>6.2</w:t>
        </w:r>
      </w:hyperlink>
      <w:r w:rsidR="00194933">
        <w:rPr>
          <w:rFonts w:eastAsiaTheme="minorHAnsi"/>
          <w:sz w:val="28"/>
          <w:szCs w:val="28"/>
          <w:lang w:eastAsia="en-US"/>
        </w:rPr>
        <w:t xml:space="preserve"> </w:t>
      </w:r>
      <w:r w:rsidRPr="00D9598C">
        <w:rPr>
          <w:rFonts w:eastAsiaTheme="minorHAnsi"/>
          <w:sz w:val="28"/>
          <w:szCs w:val="28"/>
          <w:lang w:eastAsia="en-US"/>
        </w:rPr>
        <w:t>настояще</w:t>
      </w:r>
      <w:r w:rsidR="00194933">
        <w:rPr>
          <w:rFonts w:eastAsiaTheme="minorHAnsi"/>
          <w:sz w:val="28"/>
          <w:szCs w:val="28"/>
          <w:lang w:eastAsia="en-US"/>
        </w:rPr>
        <w:t>го раздела</w:t>
      </w:r>
      <w:r w:rsidRPr="00D9598C">
        <w:rPr>
          <w:rFonts w:eastAsiaTheme="minorHAnsi"/>
          <w:sz w:val="28"/>
          <w:szCs w:val="28"/>
          <w:lang w:eastAsia="en-US"/>
        </w:rPr>
        <w:t xml:space="preserve"> являться основанием для проведения внеплановой проверки, </w:t>
      </w:r>
      <w:r w:rsidR="00194933">
        <w:rPr>
          <w:rFonts w:eastAsiaTheme="minorHAnsi"/>
          <w:sz w:val="28"/>
          <w:szCs w:val="28"/>
          <w:lang w:eastAsia="en-US"/>
        </w:rPr>
        <w:t>начальник отдела жилищного контроля</w:t>
      </w:r>
      <w:r w:rsidRPr="00D9598C">
        <w:rPr>
          <w:rFonts w:eastAsiaTheme="minorHAnsi"/>
          <w:sz w:val="28"/>
          <w:szCs w:val="28"/>
          <w:lang w:eastAsia="en-US"/>
        </w:rPr>
        <w:t xml:space="preserve"> </w:t>
      </w:r>
      <w:r w:rsidR="00194933">
        <w:rPr>
          <w:rFonts w:eastAsiaTheme="minorHAnsi"/>
          <w:sz w:val="28"/>
          <w:szCs w:val="28"/>
          <w:lang w:eastAsia="en-US"/>
        </w:rPr>
        <w:t xml:space="preserve">(при его отсутствии – заместитель начальника отдела жилищного контроля) </w:t>
      </w:r>
      <w:r w:rsidRPr="00D9598C">
        <w:rPr>
          <w:rFonts w:eastAsiaTheme="minorHAnsi"/>
          <w:sz w:val="28"/>
          <w:szCs w:val="28"/>
          <w:lang w:eastAsia="en-US"/>
        </w:rPr>
        <w:t>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9598C" w:rsidRPr="00D9598C" w:rsidRDefault="00194933" w:rsidP="006A4A3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6.2.3. </w:t>
      </w:r>
      <w:r w:rsidR="00D9598C" w:rsidRPr="00D9598C">
        <w:rPr>
          <w:rFonts w:eastAsiaTheme="minorHAnsi"/>
          <w:sz w:val="28"/>
          <w:szCs w:val="28"/>
          <w:lang w:eastAsia="en-US"/>
        </w:rPr>
        <w:t xml:space="preserve">При рассмотрении обращений и заявлений, информации о фактах, указанных в </w:t>
      </w:r>
      <w:hyperlink r:id="rId8" w:history="1">
        <w:r w:rsidR="00D9598C" w:rsidRPr="00D9598C">
          <w:rPr>
            <w:rFonts w:eastAsiaTheme="minorHAnsi"/>
            <w:sz w:val="28"/>
            <w:szCs w:val="28"/>
            <w:lang w:eastAsia="en-US"/>
          </w:rPr>
          <w:t xml:space="preserve">части </w:t>
        </w:r>
        <w:r w:rsidR="006A4A31">
          <w:rPr>
            <w:rFonts w:eastAsiaTheme="minorHAnsi"/>
            <w:sz w:val="28"/>
            <w:szCs w:val="28"/>
            <w:lang w:eastAsia="en-US"/>
          </w:rPr>
          <w:t>6.2 настоящего раздела</w:t>
        </w:r>
      </w:hyperlink>
      <w:r w:rsidR="00D9598C" w:rsidRPr="00D9598C">
        <w:rPr>
          <w:rFonts w:eastAsiaTheme="minorHAnsi"/>
          <w:sz w:val="28"/>
          <w:szCs w:val="28"/>
          <w:lang w:eastAsia="en-US"/>
        </w:rPr>
        <w:t xml:space="preserve">, должны учитываться результаты рассмотрения </w:t>
      </w:r>
      <w:r w:rsidR="00D9598C">
        <w:rPr>
          <w:rFonts w:eastAsiaTheme="minorHAnsi"/>
          <w:sz w:val="28"/>
          <w:szCs w:val="28"/>
          <w:lang w:eastAsia="en-US"/>
        </w:rPr>
        <w:t xml:space="preserve">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w:t>
      </w:r>
      <w:r w:rsidR="00D9598C" w:rsidRPr="00D9598C">
        <w:rPr>
          <w:rFonts w:eastAsiaTheme="minorHAnsi"/>
          <w:sz w:val="28"/>
          <w:szCs w:val="28"/>
          <w:lang w:eastAsia="en-US"/>
        </w:rPr>
        <w:t>юридических лиц, индивидуальных предпринимателей.</w:t>
      </w:r>
    </w:p>
    <w:p w:rsidR="00D9598C" w:rsidRPr="00D9598C" w:rsidRDefault="006A4A31" w:rsidP="006A4A3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6.2.4.</w:t>
      </w:r>
      <w:r w:rsidR="00D9598C" w:rsidRPr="00D9598C">
        <w:rPr>
          <w:rFonts w:eastAsiaTheme="minorHAnsi"/>
          <w:sz w:val="28"/>
          <w:szCs w:val="28"/>
          <w:lang w:eastAsia="en-US"/>
        </w:rPr>
        <w:t xml:space="preserve"> При отсутствии достоверной информации о лице, допустившем нарушение обязательных требований, достаточных данных о нарушении </w:t>
      </w:r>
      <w:r w:rsidR="00D9598C" w:rsidRPr="00D9598C">
        <w:rPr>
          <w:rFonts w:eastAsiaTheme="minorHAnsi"/>
          <w:sz w:val="28"/>
          <w:szCs w:val="28"/>
          <w:lang w:eastAsia="en-US"/>
        </w:rPr>
        <w:lastRenderedPageBreak/>
        <w:t xml:space="preserve">обязательных требований либо о фактах, указанных в </w:t>
      </w:r>
      <w:hyperlink r:id="rId9" w:history="1">
        <w:r w:rsidR="00D9598C" w:rsidRPr="00D9598C">
          <w:rPr>
            <w:rFonts w:eastAsiaTheme="minorHAnsi"/>
            <w:sz w:val="28"/>
            <w:szCs w:val="28"/>
            <w:lang w:eastAsia="en-US"/>
          </w:rPr>
          <w:t xml:space="preserve">части </w:t>
        </w:r>
        <w:r>
          <w:rPr>
            <w:rFonts w:eastAsiaTheme="minorHAnsi"/>
            <w:sz w:val="28"/>
            <w:szCs w:val="28"/>
            <w:lang w:eastAsia="en-US"/>
          </w:rPr>
          <w:t>6.2 настоящего раздела</w:t>
        </w:r>
      </w:hyperlink>
      <w:r w:rsidR="00D9598C" w:rsidRPr="00D9598C">
        <w:rPr>
          <w:rFonts w:eastAsiaTheme="minorHAnsi"/>
          <w:sz w:val="28"/>
          <w:szCs w:val="28"/>
          <w:lang w:eastAsia="en-US"/>
        </w:rPr>
        <w:t xml:space="preserve">, уполномоченными должностными лицами </w:t>
      </w:r>
      <w:r>
        <w:rPr>
          <w:rFonts w:eastAsiaTheme="minorHAnsi"/>
          <w:sz w:val="28"/>
          <w:szCs w:val="28"/>
          <w:lang w:eastAsia="en-US"/>
        </w:rPr>
        <w:t>отдела жилищного контроля</w:t>
      </w:r>
      <w:r w:rsidR="00D9598C" w:rsidRPr="00D9598C">
        <w:rPr>
          <w:rFonts w:eastAsiaTheme="minorHAnsi"/>
          <w:sz w:val="28"/>
          <w:szCs w:val="28"/>
          <w:lang w:eastAsia="en-US"/>
        </w:rPr>
        <w:t xml:space="preserve">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Pr>
          <w:rFonts w:eastAsiaTheme="minorHAnsi"/>
          <w:sz w:val="28"/>
          <w:szCs w:val="28"/>
          <w:lang w:eastAsia="en-US"/>
        </w:rPr>
        <w:t>отдела жилищного контроля</w:t>
      </w:r>
      <w:r w:rsidR="00D9598C" w:rsidRPr="00D9598C">
        <w:rPr>
          <w:rFonts w:eastAsiaTheme="minorHAnsi"/>
          <w:sz w:val="28"/>
          <w:szCs w:val="28"/>
          <w:lang w:eastAsia="en-US"/>
        </w:rPr>
        <w:t xml:space="preserve">,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Pr>
          <w:rFonts w:eastAsiaTheme="minorHAnsi"/>
          <w:sz w:val="28"/>
          <w:szCs w:val="28"/>
          <w:lang w:eastAsia="en-US"/>
        </w:rPr>
        <w:t>отдела жилищного контроля</w:t>
      </w:r>
      <w:r w:rsidR="00D9598C" w:rsidRPr="00D9598C">
        <w:rPr>
          <w:rFonts w:eastAsiaTheme="minorHAnsi"/>
          <w:sz w:val="28"/>
          <w:szCs w:val="28"/>
          <w:lang w:eastAsia="en-US"/>
        </w:rPr>
        <w:t>.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9598C" w:rsidRDefault="006A4A31" w:rsidP="006A4A3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6.2.</w:t>
      </w:r>
      <w:r w:rsidR="00A633FD">
        <w:rPr>
          <w:rFonts w:eastAsiaTheme="minorHAnsi"/>
          <w:sz w:val="28"/>
          <w:szCs w:val="28"/>
          <w:lang w:eastAsia="en-US"/>
        </w:rPr>
        <w:t>5</w:t>
      </w:r>
      <w:r>
        <w:rPr>
          <w:rFonts w:eastAsiaTheme="minorHAnsi"/>
          <w:sz w:val="28"/>
          <w:szCs w:val="28"/>
          <w:lang w:eastAsia="en-US"/>
        </w:rPr>
        <w:t>.</w:t>
      </w:r>
      <w:r w:rsidR="00D9598C" w:rsidRPr="00D9598C">
        <w:rPr>
          <w:rFonts w:eastAsiaTheme="minorHAnsi"/>
          <w:sz w:val="28"/>
          <w:szCs w:val="28"/>
          <w:lang w:eastAsia="en-US"/>
        </w:rPr>
        <w:t xml:space="preserve"> По решению </w:t>
      </w:r>
      <w:r>
        <w:rPr>
          <w:rFonts w:eastAsiaTheme="minorHAnsi"/>
          <w:sz w:val="28"/>
          <w:szCs w:val="28"/>
          <w:lang w:eastAsia="en-US"/>
        </w:rPr>
        <w:t>начальника отдела жилищного контроля</w:t>
      </w:r>
      <w:r w:rsidRPr="00D9598C">
        <w:rPr>
          <w:rFonts w:eastAsiaTheme="minorHAnsi"/>
          <w:sz w:val="28"/>
          <w:szCs w:val="28"/>
          <w:lang w:eastAsia="en-US"/>
        </w:rPr>
        <w:t xml:space="preserve"> </w:t>
      </w:r>
      <w:r>
        <w:rPr>
          <w:rFonts w:eastAsiaTheme="minorHAnsi"/>
          <w:sz w:val="28"/>
          <w:szCs w:val="28"/>
          <w:lang w:eastAsia="en-US"/>
        </w:rPr>
        <w:t xml:space="preserve">(при его отсутствии – заместителя начальника отдела жилищного контроля) </w:t>
      </w:r>
      <w:r w:rsidR="00D9598C" w:rsidRPr="00D9598C">
        <w:rPr>
          <w:rFonts w:eastAsiaTheme="minorHAnsi"/>
          <w:sz w:val="28"/>
          <w:szCs w:val="28"/>
          <w:lang w:eastAsia="en-US"/>
        </w:rPr>
        <w:t xml:space="preserve">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w:t>
      </w:r>
      <w:r w:rsidR="00D9598C">
        <w:rPr>
          <w:rFonts w:eastAsiaTheme="minorHAnsi"/>
          <w:sz w:val="28"/>
          <w:szCs w:val="28"/>
          <w:lang w:eastAsia="en-US"/>
        </w:rPr>
        <w:t>сведения, содержащиеся в обращении или заявлении.</w:t>
      </w:r>
      <w:r w:rsidR="009C348D">
        <w:rPr>
          <w:rFonts w:eastAsiaTheme="minorHAnsi"/>
          <w:sz w:val="28"/>
          <w:szCs w:val="28"/>
          <w:lang w:eastAsia="en-US"/>
        </w:rPr>
        <w:t>».</w:t>
      </w:r>
    </w:p>
    <w:p w:rsidR="002E3E17" w:rsidRDefault="002E3E17" w:rsidP="002E3E17">
      <w:pPr>
        <w:autoSpaceDE w:val="0"/>
        <w:autoSpaceDN w:val="0"/>
        <w:adjustRightInd w:val="0"/>
        <w:ind w:firstLine="708"/>
        <w:jc w:val="both"/>
        <w:rPr>
          <w:rFonts w:eastAsiaTheme="minorHAnsi"/>
          <w:sz w:val="28"/>
          <w:szCs w:val="28"/>
          <w:lang w:eastAsia="en-US"/>
        </w:rPr>
      </w:pPr>
      <w:r w:rsidRPr="002E3E17">
        <w:rPr>
          <w:sz w:val="28"/>
          <w:szCs w:val="28"/>
        </w:rPr>
        <w:t>1.</w:t>
      </w:r>
      <w:r w:rsidR="00E234CC">
        <w:rPr>
          <w:sz w:val="28"/>
          <w:szCs w:val="28"/>
        </w:rPr>
        <w:t>3</w:t>
      </w:r>
      <w:r w:rsidRPr="002E3E17">
        <w:rPr>
          <w:sz w:val="28"/>
          <w:szCs w:val="28"/>
        </w:rPr>
        <w:t>.4. Часть 6.6 дополнить словами «,</w:t>
      </w:r>
      <w:r w:rsidRPr="002E3E17">
        <w:rPr>
          <w:rFonts w:eastAsiaTheme="minorHAnsi"/>
          <w:sz w:val="28"/>
          <w:szCs w:val="28"/>
          <w:lang w:eastAsia="en-US"/>
        </w:rPr>
        <w:t>в том числе посредством</w:t>
      </w:r>
      <w:r>
        <w:rPr>
          <w:rFonts w:eastAsiaTheme="minorHAnsi"/>
          <w:sz w:val="28"/>
          <w:szCs w:val="28"/>
          <w:lang w:eastAsia="en-US"/>
        </w:rPr>
        <w:t xml:space="preserve">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отдел жилищного контроля.».</w:t>
      </w:r>
    </w:p>
    <w:p w:rsidR="00E234CC" w:rsidRDefault="00C97504" w:rsidP="00677557">
      <w:pPr>
        <w:pStyle w:val="ConsPlusNormal"/>
        <w:ind w:firstLine="720"/>
        <w:jc w:val="both"/>
      </w:pPr>
      <w:r>
        <w:t>1.</w:t>
      </w:r>
      <w:r w:rsidR="0001090E">
        <w:t>4</w:t>
      </w:r>
      <w:r>
        <w:t xml:space="preserve">. В части 7.5 раздела 7 «Документарная проверка» </w:t>
      </w:r>
      <w:r w:rsidR="009C348D">
        <w:t>Положения</w:t>
      </w:r>
      <w:r w:rsidR="00E234CC">
        <w:t>:</w:t>
      </w:r>
    </w:p>
    <w:p w:rsidR="00E234CC" w:rsidRDefault="00E234CC" w:rsidP="00677557">
      <w:pPr>
        <w:pStyle w:val="ConsPlusNormal"/>
        <w:ind w:firstLine="720"/>
        <w:jc w:val="both"/>
      </w:pPr>
      <w:r>
        <w:t>1.</w:t>
      </w:r>
      <w:r w:rsidR="0001090E">
        <w:t>4</w:t>
      </w:r>
      <w:r>
        <w:t>.1 после</w:t>
      </w:r>
      <w:r w:rsidR="009C348D">
        <w:t xml:space="preserve"> </w:t>
      </w:r>
      <w:r w:rsidR="00C97504">
        <w:t>слов</w:t>
      </w:r>
      <w:r>
        <w:t xml:space="preserve"> «электронных документов» дополнить словами «, подписанных усиленной квалифицированной электронной подписью»</w:t>
      </w:r>
      <w:r w:rsidR="00236A07">
        <w:t>;</w:t>
      </w:r>
      <w:r w:rsidR="00C97504">
        <w:t xml:space="preserve"> </w:t>
      </w:r>
    </w:p>
    <w:p w:rsidR="003E646C" w:rsidRDefault="00236A07" w:rsidP="00677557">
      <w:pPr>
        <w:pStyle w:val="ConsPlusNormal"/>
        <w:ind w:firstLine="720"/>
        <w:jc w:val="both"/>
      </w:pPr>
      <w:r>
        <w:t>1.</w:t>
      </w:r>
      <w:r w:rsidR="0001090E">
        <w:t>4</w:t>
      </w:r>
      <w:r>
        <w:t xml:space="preserve">.2. слова </w:t>
      </w:r>
      <w:r w:rsidR="00C97504">
        <w:t>«в порядке, определяемом Правительство</w:t>
      </w:r>
      <w:r w:rsidR="009C348D">
        <w:t>м</w:t>
      </w:r>
      <w:r w:rsidR="00C97504">
        <w:t xml:space="preserve"> Российской Федерации» исключить.</w:t>
      </w:r>
    </w:p>
    <w:p w:rsidR="00C06044" w:rsidRDefault="00C97504" w:rsidP="00C06044">
      <w:pPr>
        <w:pStyle w:val="ConsPlusNormal"/>
        <w:ind w:firstLine="720"/>
        <w:jc w:val="both"/>
      </w:pPr>
      <w:r>
        <w:t>1.</w:t>
      </w:r>
      <w:r w:rsidR="0001090E">
        <w:t>5</w:t>
      </w:r>
      <w:r>
        <w:t xml:space="preserve">. </w:t>
      </w:r>
      <w:r w:rsidR="00C06044">
        <w:t>В раздел 8 «В</w:t>
      </w:r>
      <w:r w:rsidR="00236A07">
        <w:t>ыездн</w:t>
      </w:r>
      <w:r w:rsidR="0001090E">
        <w:t>а</w:t>
      </w:r>
      <w:r w:rsidR="00236A07">
        <w:t>я</w:t>
      </w:r>
      <w:r w:rsidR="00C06044">
        <w:t xml:space="preserve"> проверка» Положения внести следующие изменения: </w:t>
      </w:r>
    </w:p>
    <w:p w:rsidR="003E646C" w:rsidRDefault="0001090E" w:rsidP="00677557">
      <w:pPr>
        <w:pStyle w:val="ConsPlusNormal"/>
        <w:ind w:firstLine="720"/>
        <w:jc w:val="both"/>
      </w:pPr>
      <w:r>
        <w:t>1.5</w:t>
      </w:r>
      <w:r w:rsidR="00C06044">
        <w:t xml:space="preserve">.1. </w:t>
      </w:r>
      <w:r w:rsidR="00C97504">
        <w:t>Часть 8.1 дополнить абзацем вторым следующего содержания:</w:t>
      </w:r>
    </w:p>
    <w:p w:rsidR="00C97504" w:rsidRPr="00C97504" w:rsidRDefault="00C97504" w:rsidP="00C97504">
      <w:pPr>
        <w:autoSpaceDE w:val="0"/>
        <w:autoSpaceDN w:val="0"/>
        <w:adjustRightInd w:val="0"/>
        <w:ind w:firstLine="708"/>
        <w:jc w:val="both"/>
        <w:rPr>
          <w:rFonts w:eastAsiaTheme="minorHAnsi"/>
          <w:sz w:val="28"/>
          <w:szCs w:val="28"/>
          <w:lang w:eastAsia="en-US"/>
        </w:rPr>
      </w:pPr>
      <w:r w:rsidRPr="00C97504">
        <w:rPr>
          <w:sz w:val="28"/>
          <w:szCs w:val="28"/>
        </w:rPr>
        <w:t>«</w:t>
      </w:r>
      <w:r w:rsidRPr="00C97504">
        <w:rPr>
          <w:rFonts w:eastAsiaTheme="minorHAnsi"/>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Pr>
          <w:rFonts w:eastAsiaTheme="minorHAnsi"/>
          <w:sz w:val="28"/>
          <w:szCs w:val="28"/>
          <w:lang w:eastAsia="en-US"/>
        </w:rPr>
        <w:t>».</w:t>
      </w:r>
    </w:p>
    <w:p w:rsidR="00C06044" w:rsidRDefault="00C06044" w:rsidP="00677557">
      <w:pPr>
        <w:pStyle w:val="ConsPlusNormal"/>
        <w:ind w:firstLine="720"/>
        <w:jc w:val="both"/>
      </w:pPr>
      <w:r>
        <w:t>1.</w:t>
      </w:r>
      <w:r w:rsidR="0001090E">
        <w:t>5</w:t>
      </w:r>
      <w:r>
        <w:t>.2. Дополнить частью 8.6 следующего содержания:</w:t>
      </w:r>
    </w:p>
    <w:p w:rsidR="00C06044" w:rsidRDefault="00C06044" w:rsidP="00C06044">
      <w:pPr>
        <w:autoSpaceDE w:val="0"/>
        <w:autoSpaceDN w:val="0"/>
        <w:adjustRightInd w:val="0"/>
        <w:ind w:firstLine="708"/>
        <w:jc w:val="both"/>
        <w:rPr>
          <w:rFonts w:eastAsiaTheme="minorHAnsi"/>
          <w:sz w:val="28"/>
          <w:szCs w:val="28"/>
          <w:lang w:eastAsia="en-US"/>
        </w:rPr>
      </w:pPr>
      <w:r w:rsidRPr="00C06044">
        <w:rPr>
          <w:sz w:val="28"/>
          <w:szCs w:val="28"/>
        </w:rPr>
        <w:t xml:space="preserve">«8.6. </w:t>
      </w:r>
      <w:r w:rsidRPr="00C06044">
        <w:rPr>
          <w:rFonts w:eastAsiaTheme="minorHAnsi"/>
          <w:sz w:val="28"/>
          <w:szCs w:val="28"/>
          <w:lang w:eastAsia="en-US"/>
        </w:rPr>
        <w:t>В случае, если проведение плановой или внеплановой выездной проверки оказалось невозможным</w:t>
      </w:r>
      <w:r>
        <w:rPr>
          <w:rFonts w:eastAsiaTheme="minorHAnsi"/>
          <w:sz w:val="28"/>
          <w:szCs w:val="28"/>
          <w:lang w:eastAsia="en-US"/>
        </w:rPr>
        <w:t xml:space="preserve">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w:t>
      </w:r>
      <w:r>
        <w:rPr>
          <w:rFonts w:eastAsiaTheme="minorHAnsi"/>
          <w:sz w:val="28"/>
          <w:szCs w:val="28"/>
          <w:lang w:eastAsia="en-US"/>
        </w:rPr>
        <w:lastRenderedPageBreak/>
        <w:t xml:space="preserve">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отдела жилищного контроля  составляет акт о невозможности проведения соответствующей проверки с указанием причин невозможности ее проведения. В этом случае отдел жилищного </w:t>
      </w:r>
      <w:r w:rsidR="00891617">
        <w:rPr>
          <w:rFonts w:eastAsiaTheme="minorHAnsi"/>
          <w:sz w:val="28"/>
          <w:szCs w:val="28"/>
          <w:lang w:eastAsia="en-US"/>
        </w:rPr>
        <w:t>ко</w:t>
      </w:r>
      <w:r>
        <w:rPr>
          <w:rFonts w:eastAsiaTheme="minorHAnsi"/>
          <w:sz w:val="28"/>
          <w:szCs w:val="28"/>
          <w:lang w:eastAsia="en-US"/>
        </w:rPr>
        <w:t>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891617" w:rsidRDefault="009C4595" w:rsidP="00C0604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236A07">
        <w:rPr>
          <w:rFonts w:eastAsiaTheme="minorHAnsi"/>
          <w:sz w:val="28"/>
          <w:szCs w:val="28"/>
          <w:lang w:eastAsia="en-US"/>
        </w:rPr>
        <w:t>.</w:t>
      </w:r>
      <w:r w:rsidR="0001090E">
        <w:rPr>
          <w:rFonts w:eastAsiaTheme="minorHAnsi"/>
          <w:sz w:val="28"/>
          <w:szCs w:val="28"/>
          <w:lang w:eastAsia="en-US"/>
        </w:rPr>
        <w:t>6</w:t>
      </w:r>
      <w:r>
        <w:rPr>
          <w:rFonts w:eastAsiaTheme="minorHAnsi"/>
          <w:sz w:val="28"/>
          <w:szCs w:val="28"/>
          <w:lang w:eastAsia="en-US"/>
        </w:rPr>
        <w:t xml:space="preserve">. </w:t>
      </w:r>
      <w:r w:rsidR="00214F37">
        <w:rPr>
          <w:rFonts w:eastAsiaTheme="minorHAnsi"/>
          <w:sz w:val="28"/>
          <w:szCs w:val="28"/>
          <w:lang w:eastAsia="en-US"/>
        </w:rPr>
        <w:t xml:space="preserve">В </w:t>
      </w:r>
      <w:r w:rsidR="000D353A">
        <w:rPr>
          <w:rFonts w:eastAsiaTheme="minorHAnsi"/>
          <w:sz w:val="28"/>
          <w:szCs w:val="28"/>
          <w:lang w:eastAsia="en-US"/>
        </w:rPr>
        <w:t xml:space="preserve">часть 9.2 </w:t>
      </w:r>
      <w:r w:rsidR="00214F37">
        <w:rPr>
          <w:rFonts w:eastAsiaTheme="minorHAnsi"/>
          <w:sz w:val="28"/>
          <w:szCs w:val="28"/>
          <w:lang w:eastAsia="en-US"/>
        </w:rPr>
        <w:t>раздел</w:t>
      </w:r>
      <w:r w:rsidR="000D353A">
        <w:rPr>
          <w:rFonts w:eastAsiaTheme="minorHAnsi"/>
          <w:sz w:val="28"/>
          <w:szCs w:val="28"/>
          <w:lang w:eastAsia="en-US"/>
        </w:rPr>
        <w:t>а</w:t>
      </w:r>
      <w:r w:rsidR="00214F37">
        <w:rPr>
          <w:rFonts w:eastAsiaTheme="minorHAnsi"/>
          <w:sz w:val="28"/>
          <w:szCs w:val="28"/>
          <w:lang w:eastAsia="en-US"/>
        </w:rPr>
        <w:t xml:space="preserve"> 9 «Порядок организации проверки» Положения внести следующие изменения:</w:t>
      </w:r>
    </w:p>
    <w:p w:rsidR="00C97504" w:rsidRDefault="00214F37" w:rsidP="00677557">
      <w:pPr>
        <w:pStyle w:val="ConsPlusNormal"/>
        <w:ind w:firstLine="720"/>
        <w:jc w:val="both"/>
      </w:pPr>
      <w:r>
        <w:t>1.</w:t>
      </w:r>
      <w:r w:rsidR="0001090E">
        <w:t>6</w:t>
      </w:r>
      <w:r>
        <w:t>.1. Пункт 1 дополнить словами «, а также</w:t>
      </w:r>
      <w:r w:rsidR="00B854C3">
        <w:t xml:space="preserve"> вид муниципального контроля».</w:t>
      </w:r>
    </w:p>
    <w:p w:rsidR="00B854C3" w:rsidRDefault="00B854C3" w:rsidP="00B854C3">
      <w:pPr>
        <w:autoSpaceDE w:val="0"/>
        <w:autoSpaceDN w:val="0"/>
        <w:adjustRightInd w:val="0"/>
        <w:ind w:firstLine="708"/>
        <w:jc w:val="both"/>
        <w:rPr>
          <w:rFonts w:eastAsiaTheme="minorHAnsi"/>
          <w:sz w:val="28"/>
          <w:szCs w:val="28"/>
          <w:lang w:eastAsia="en-US"/>
        </w:rPr>
      </w:pPr>
      <w:r w:rsidRPr="00B854C3">
        <w:rPr>
          <w:sz w:val="28"/>
          <w:szCs w:val="28"/>
        </w:rPr>
        <w:t>1.</w:t>
      </w:r>
      <w:r w:rsidR="0001090E">
        <w:rPr>
          <w:sz w:val="28"/>
          <w:szCs w:val="28"/>
        </w:rPr>
        <w:t>6</w:t>
      </w:r>
      <w:r w:rsidRPr="00B854C3">
        <w:rPr>
          <w:sz w:val="28"/>
          <w:szCs w:val="28"/>
        </w:rPr>
        <w:t>.2. В пункте 5 слова</w:t>
      </w:r>
      <w:r>
        <w:rPr>
          <w:sz w:val="28"/>
          <w:szCs w:val="28"/>
        </w:rPr>
        <w:t xml:space="preserve"> «, </w:t>
      </w:r>
      <w:r w:rsidRPr="00B854C3">
        <w:rPr>
          <w:rFonts w:eastAsiaTheme="minorHAnsi"/>
          <w:sz w:val="28"/>
          <w:szCs w:val="28"/>
          <w:lang w:eastAsia="en-US"/>
        </w:rPr>
        <w:t>в том числе подлежащие проверке обязательные требования и требования, установленные муниципальными правовыми актами</w:t>
      </w:r>
      <w:r>
        <w:rPr>
          <w:rFonts w:eastAsiaTheme="minorHAnsi"/>
          <w:sz w:val="28"/>
          <w:szCs w:val="28"/>
          <w:lang w:eastAsia="en-US"/>
        </w:rPr>
        <w:t>» исключить.</w:t>
      </w:r>
    </w:p>
    <w:p w:rsidR="00B854C3" w:rsidRDefault="00B854C3" w:rsidP="00B854C3">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01090E">
        <w:rPr>
          <w:rFonts w:eastAsiaTheme="minorHAnsi"/>
          <w:sz w:val="28"/>
          <w:szCs w:val="28"/>
          <w:lang w:eastAsia="en-US"/>
        </w:rPr>
        <w:t>6</w:t>
      </w:r>
      <w:r>
        <w:rPr>
          <w:rFonts w:eastAsiaTheme="minorHAnsi"/>
          <w:sz w:val="28"/>
          <w:szCs w:val="28"/>
          <w:lang w:eastAsia="en-US"/>
        </w:rPr>
        <w:t>.3. Дополнить пунктом 5.1 следующего содержания:</w:t>
      </w:r>
    </w:p>
    <w:p w:rsidR="00B854C3" w:rsidRDefault="00B854C3" w:rsidP="00B854C3">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«5.1) подлежащие проверке обязательные требования и требования, установленные муниципальными правовыми актами;».</w:t>
      </w:r>
    </w:p>
    <w:p w:rsidR="00B854C3" w:rsidRDefault="00B854C3" w:rsidP="00B854C3">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01090E">
        <w:rPr>
          <w:rFonts w:eastAsiaTheme="minorHAnsi"/>
          <w:sz w:val="28"/>
          <w:szCs w:val="28"/>
          <w:lang w:eastAsia="en-US"/>
        </w:rPr>
        <w:t>6</w:t>
      </w:r>
      <w:r>
        <w:rPr>
          <w:rFonts w:eastAsiaTheme="minorHAnsi"/>
          <w:sz w:val="28"/>
          <w:szCs w:val="28"/>
          <w:lang w:eastAsia="en-US"/>
        </w:rPr>
        <w:t>.4. Дополнить пунктом 10 следующего содержания:</w:t>
      </w:r>
    </w:p>
    <w:p w:rsidR="00B854C3" w:rsidRDefault="00B854C3" w:rsidP="00B854C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«10) иные сведения, если это предусмотрено типовой формой приказа </w:t>
      </w:r>
      <w:r w:rsidR="007D704C">
        <w:rPr>
          <w:rFonts w:eastAsiaTheme="minorHAnsi"/>
          <w:sz w:val="28"/>
          <w:szCs w:val="28"/>
          <w:lang w:eastAsia="en-US"/>
        </w:rPr>
        <w:t>отдела жилищного контроля</w:t>
      </w:r>
      <w:r w:rsidR="003B62F4">
        <w:rPr>
          <w:rFonts w:eastAsiaTheme="minorHAnsi"/>
          <w:sz w:val="28"/>
          <w:szCs w:val="28"/>
          <w:lang w:eastAsia="en-US"/>
        </w:rPr>
        <w:t>.».</w:t>
      </w:r>
    </w:p>
    <w:p w:rsidR="006F54B6" w:rsidRDefault="006F54B6" w:rsidP="006F54B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01090E">
        <w:rPr>
          <w:rFonts w:eastAsiaTheme="minorHAnsi"/>
          <w:sz w:val="28"/>
          <w:szCs w:val="28"/>
          <w:lang w:eastAsia="en-US"/>
        </w:rPr>
        <w:t>7</w:t>
      </w:r>
      <w:r>
        <w:rPr>
          <w:rFonts w:eastAsiaTheme="minorHAnsi"/>
          <w:sz w:val="28"/>
          <w:szCs w:val="28"/>
          <w:lang w:eastAsia="en-US"/>
        </w:rPr>
        <w:t>. В раздел 10 «Ограничения при проведении проверки» Положения внести следующие изменения:</w:t>
      </w:r>
    </w:p>
    <w:p w:rsidR="00174055" w:rsidRPr="00174055" w:rsidRDefault="006F54B6" w:rsidP="00174055">
      <w:pPr>
        <w:autoSpaceDE w:val="0"/>
        <w:autoSpaceDN w:val="0"/>
        <w:adjustRightInd w:val="0"/>
        <w:ind w:firstLine="708"/>
        <w:jc w:val="both"/>
        <w:rPr>
          <w:rFonts w:eastAsiaTheme="minorHAnsi"/>
          <w:sz w:val="28"/>
          <w:szCs w:val="28"/>
          <w:lang w:eastAsia="en-US"/>
        </w:rPr>
      </w:pPr>
      <w:r w:rsidRPr="00174055">
        <w:rPr>
          <w:rFonts w:eastAsiaTheme="minorHAnsi"/>
          <w:sz w:val="28"/>
          <w:szCs w:val="28"/>
          <w:lang w:eastAsia="en-US"/>
        </w:rPr>
        <w:t>1.</w:t>
      </w:r>
      <w:r w:rsidR="0001090E">
        <w:rPr>
          <w:rFonts w:eastAsiaTheme="minorHAnsi"/>
          <w:sz w:val="28"/>
          <w:szCs w:val="28"/>
          <w:lang w:eastAsia="en-US"/>
        </w:rPr>
        <w:t>7</w:t>
      </w:r>
      <w:r w:rsidRPr="00174055">
        <w:rPr>
          <w:rFonts w:eastAsiaTheme="minorHAnsi"/>
          <w:sz w:val="28"/>
          <w:szCs w:val="28"/>
          <w:lang w:eastAsia="en-US"/>
        </w:rPr>
        <w:t xml:space="preserve">.1. </w:t>
      </w:r>
      <w:r w:rsidR="00174055" w:rsidRPr="00174055">
        <w:rPr>
          <w:rFonts w:eastAsiaTheme="minorHAnsi"/>
          <w:sz w:val="28"/>
          <w:szCs w:val="28"/>
          <w:lang w:eastAsia="en-US"/>
        </w:rPr>
        <w:t>В пункте 2 части 10.1 слова «и не соответствующих законодательству Российской Федерации» заменить словами «, а также выполнение требований нормативных документов, обязательность применения которых не предусмотрена законодательство</w:t>
      </w:r>
      <w:r w:rsidR="003B62F4">
        <w:rPr>
          <w:rFonts w:eastAsiaTheme="minorHAnsi"/>
          <w:sz w:val="28"/>
          <w:szCs w:val="28"/>
          <w:lang w:eastAsia="en-US"/>
        </w:rPr>
        <w:t>м</w:t>
      </w:r>
      <w:r w:rsidR="00174055" w:rsidRPr="00174055">
        <w:rPr>
          <w:rFonts w:eastAsiaTheme="minorHAnsi"/>
          <w:sz w:val="28"/>
          <w:szCs w:val="28"/>
          <w:lang w:eastAsia="en-US"/>
        </w:rPr>
        <w:t xml:space="preserve"> Российской Федерации».</w:t>
      </w:r>
      <w:r w:rsidR="00174055">
        <w:rPr>
          <w:rFonts w:eastAsiaTheme="minorHAnsi"/>
          <w:color w:val="C00000"/>
          <w:sz w:val="28"/>
          <w:szCs w:val="28"/>
          <w:lang w:eastAsia="en-US"/>
        </w:rPr>
        <w:t xml:space="preserve"> </w:t>
      </w:r>
    </w:p>
    <w:p w:rsidR="00174055" w:rsidRDefault="00174055" w:rsidP="0017405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D5122F">
        <w:rPr>
          <w:rFonts w:eastAsiaTheme="minorHAnsi"/>
          <w:sz w:val="28"/>
          <w:szCs w:val="28"/>
          <w:lang w:eastAsia="en-US"/>
        </w:rPr>
        <w:t>1.</w:t>
      </w:r>
      <w:r w:rsidR="0001090E">
        <w:rPr>
          <w:rFonts w:eastAsiaTheme="minorHAnsi"/>
          <w:sz w:val="28"/>
          <w:szCs w:val="28"/>
          <w:lang w:eastAsia="en-US"/>
        </w:rPr>
        <w:t>7</w:t>
      </w:r>
      <w:r w:rsidR="00D5122F">
        <w:rPr>
          <w:rFonts w:eastAsiaTheme="minorHAnsi"/>
          <w:sz w:val="28"/>
          <w:szCs w:val="28"/>
          <w:lang w:eastAsia="en-US"/>
        </w:rPr>
        <w:t xml:space="preserve">.2. Пункт 11 части </w:t>
      </w:r>
      <w:r w:rsidR="00D5122F" w:rsidRPr="00174055">
        <w:rPr>
          <w:rFonts w:eastAsiaTheme="minorHAnsi"/>
          <w:sz w:val="28"/>
          <w:szCs w:val="28"/>
          <w:lang w:eastAsia="en-US"/>
        </w:rPr>
        <w:t>10.1</w:t>
      </w:r>
      <w:r w:rsidR="00D5122F">
        <w:rPr>
          <w:rFonts w:eastAsiaTheme="minorHAnsi"/>
          <w:sz w:val="28"/>
          <w:szCs w:val="28"/>
          <w:lang w:eastAsia="en-US"/>
        </w:rPr>
        <w:t xml:space="preserve"> изложить в следующей редакции:</w:t>
      </w:r>
    </w:p>
    <w:p w:rsidR="00D5122F" w:rsidRDefault="00D5122F" w:rsidP="00D5122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t>«11) требовать от юридического лица, индивидуального предпринимателя представления документов, информации до даты начала проведения проверки. Отдел жилищного контроля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D353A" w:rsidRDefault="00FF1F87" w:rsidP="000D353A">
      <w:pPr>
        <w:ind w:firstLine="708"/>
        <w:jc w:val="both"/>
        <w:rPr>
          <w:sz w:val="28"/>
          <w:szCs w:val="28"/>
        </w:rPr>
      </w:pPr>
      <w:r>
        <w:rPr>
          <w:sz w:val="28"/>
          <w:szCs w:val="28"/>
        </w:rPr>
        <w:t xml:space="preserve">1.8. </w:t>
      </w:r>
      <w:r w:rsidR="000D353A">
        <w:rPr>
          <w:sz w:val="28"/>
          <w:szCs w:val="28"/>
        </w:rPr>
        <w:t>Пункт 2 части 13.1 раздела 13 «</w:t>
      </w:r>
      <w:r w:rsidR="000D353A" w:rsidRPr="00281E41">
        <w:rPr>
          <w:sz w:val="28"/>
          <w:szCs w:val="28"/>
        </w:rPr>
        <w:t>Права, обязанности и ответственность муниципальных жилищных инспекторов</w:t>
      </w:r>
      <w:r w:rsidR="000D353A">
        <w:rPr>
          <w:sz w:val="28"/>
          <w:szCs w:val="28"/>
        </w:rPr>
        <w:t>»</w:t>
      </w:r>
      <w:r>
        <w:rPr>
          <w:sz w:val="28"/>
          <w:szCs w:val="28"/>
        </w:rPr>
        <w:t xml:space="preserve"> Положения</w:t>
      </w:r>
      <w:r w:rsidR="000D353A">
        <w:rPr>
          <w:sz w:val="28"/>
          <w:szCs w:val="28"/>
        </w:rPr>
        <w:t xml:space="preserve"> изложить в следующей редакции: </w:t>
      </w:r>
    </w:p>
    <w:p w:rsidR="000D353A" w:rsidRDefault="000D353A" w:rsidP="000D353A">
      <w:pPr>
        <w:autoSpaceDE w:val="0"/>
        <w:autoSpaceDN w:val="0"/>
        <w:adjustRightInd w:val="0"/>
        <w:ind w:firstLine="708"/>
        <w:jc w:val="both"/>
        <w:rPr>
          <w:sz w:val="28"/>
          <w:szCs w:val="28"/>
        </w:rPr>
      </w:pPr>
      <w:r>
        <w:rPr>
          <w:sz w:val="28"/>
          <w:szCs w:val="28"/>
        </w:rPr>
        <w:t xml:space="preserve">«2) беспрепятственно по предъявлении служебного удостоверения и копии приказа </w:t>
      </w:r>
      <w:r w:rsidR="00FF1F87">
        <w:rPr>
          <w:sz w:val="28"/>
          <w:szCs w:val="28"/>
        </w:rPr>
        <w:t xml:space="preserve">начальника отдела жилищного контроля (при его отсутствии – заместителя начальника отдела жилищного контроля) </w:t>
      </w:r>
      <w:r>
        <w:rPr>
          <w:sz w:val="28"/>
          <w:szCs w:val="28"/>
        </w:rPr>
        <w:t xml:space="preserve">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w:t>
      </w:r>
      <w:r>
        <w:rPr>
          <w:sz w:val="28"/>
          <w:szCs w:val="28"/>
        </w:rPr>
        <w:lastRenderedPageBreak/>
        <w:t xml:space="preserve">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rPr>
          <w:sz w:val="28"/>
          <w:szCs w:val="28"/>
        </w:rPr>
        <w:t>наймодателями</w:t>
      </w:r>
      <w:proofErr w:type="spellEnd"/>
      <w:r>
        <w:rPr>
          <w:sz w:val="28"/>
          <w:szCs w:val="28"/>
        </w:rPr>
        <w:t xml:space="preserve"> жилых помещений в наемных домах социального использования обязательных требований к </w:t>
      </w:r>
      <w:proofErr w:type="spellStart"/>
      <w:r>
        <w:rPr>
          <w:sz w:val="28"/>
          <w:szCs w:val="28"/>
        </w:rPr>
        <w:t>наймодателям</w:t>
      </w:r>
      <w:proofErr w:type="spellEnd"/>
      <w:r>
        <w:rPr>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w:t>
      </w:r>
      <w:r w:rsidRPr="00281E41">
        <w:rPr>
          <w:sz w:val="28"/>
          <w:szCs w:val="28"/>
        </w:rPr>
        <w:t xml:space="preserve">найма жилых помещений, соблюдение лицами, предусмотренными в соответствии с </w:t>
      </w:r>
      <w:hyperlink r:id="rId10" w:history="1">
        <w:r w:rsidRPr="00281E41">
          <w:rPr>
            <w:sz w:val="28"/>
            <w:szCs w:val="28"/>
          </w:rPr>
          <w:t>частью 2 статьи 91.18</w:t>
        </w:r>
      </w:hyperlink>
      <w:r w:rsidRPr="00281E41">
        <w:rPr>
          <w:sz w:val="28"/>
          <w:szCs w:val="28"/>
        </w:rPr>
        <w:t xml:space="preserve"> Жилищного </w:t>
      </w:r>
      <w:r>
        <w:rPr>
          <w:sz w:val="28"/>
          <w:szCs w:val="28"/>
        </w:rPr>
        <w:t xml:space="preserve">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или иного специализированного потребительского кооператива правления товарищества собственников жилья, жилищного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w:t>
      </w:r>
      <w:r w:rsidRPr="00281E41">
        <w:rPr>
          <w:sz w:val="28"/>
          <w:szCs w:val="28"/>
        </w:rPr>
        <w:t xml:space="preserve">со </w:t>
      </w:r>
      <w:hyperlink r:id="rId11" w:history="1">
        <w:r w:rsidRPr="00281E41">
          <w:rPr>
            <w:sz w:val="28"/>
            <w:szCs w:val="28"/>
          </w:rPr>
          <w:t>статьей 162</w:t>
        </w:r>
      </w:hyperlink>
      <w:r w:rsidRPr="00281E41">
        <w:rPr>
          <w:sz w:val="28"/>
          <w:szCs w:val="28"/>
        </w:rPr>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2" w:history="1">
        <w:r w:rsidRPr="00281E41">
          <w:rPr>
            <w:sz w:val="28"/>
            <w:szCs w:val="28"/>
          </w:rPr>
          <w:t>части 1 статьи 164</w:t>
        </w:r>
      </w:hyperlink>
      <w:r w:rsidRPr="00281E41">
        <w:rPr>
          <w:sz w:val="28"/>
          <w:szCs w:val="28"/>
        </w:rPr>
        <w:t xml:space="preserve"> Жилищного кодекса </w:t>
      </w:r>
      <w:r>
        <w:rPr>
          <w:sz w:val="28"/>
          <w:szCs w:val="28"/>
        </w:rPr>
        <w:t>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677557" w:rsidRPr="00B904F6" w:rsidRDefault="00677557" w:rsidP="00677557">
      <w:pPr>
        <w:tabs>
          <w:tab w:val="left" w:pos="142"/>
        </w:tabs>
        <w:autoSpaceDE w:val="0"/>
        <w:autoSpaceDN w:val="0"/>
        <w:adjustRightInd w:val="0"/>
        <w:ind w:firstLine="720"/>
        <w:contextualSpacing/>
        <w:jc w:val="both"/>
        <w:rPr>
          <w:sz w:val="28"/>
          <w:szCs w:val="28"/>
        </w:rPr>
      </w:pPr>
      <w:r w:rsidRPr="00B904F6">
        <w:rPr>
          <w:sz w:val="28"/>
          <w:szCs w:val="28"/>
        </w:rPr>
        <w:t>2. Настоящее постановление вступает в силу со дня официального опубликования</w:t>
      </w:r>
      <w:r w:rsidR="00236A07">
        <w:rPr>
          <w:sz w:val="28"/>
          <w:szCs w:val="28"/>
        </w:rPr>
        <w:t xml:space="preserve">, за исключением </w:t>
      </w:r>
      <w:r w:rsidR="00800F1D">
        <w:rPr>
          <w:sz w:val="28"/>
          <w:szCs w:val="28"/>
        </w:rPr>
        <w:t>пункта</w:t>
      </w:r>
      <w:r w:rsidR="00A633FD">
        <w:rPr>
          <w:sz w:val="28"/>
          <w:szCs w:val="28"/>
        </w:rPr>
        <w:t xml:space="preserve"> 1.7.1</w:t>
      </w:r>
      <w:r w:rsidR="00800F1D">
        <w:rPr>
          <w:sz w:val="28"/>
          <w:szCs w:val="28"/>
        </w:rPr>
        <w:t xml:space="preserve"> настоящего </w:t>
      </w:r>
      <w:r w:rsidR="00236A07">
        <w:rPr>
          <w:sz w:val="28"/>
          <w:szCs w:val="28"/>
        </w:rPr>
        <w:t>постановления.</w:t>
      </w:r>
    </w:p>
    <w:p w:rsidR="00BE7A70" w:rsidRDefault="00800F1D" w:rsidP="00BE7A70">
      <w:pPr>
        <w:tabs>
          <w:tab w:val="left" w:pos="142"/>
        </w:tabs>
        <w:autoSpaceDE w:val="0"/>
        <w:autoSpaceDN w:val="0"/>
        <w:adjustRightInd w:val="0"/>
        <w:ind w:firstLine="720"/>
        <w:contextualSpacing/>
        <w:jc w:val="both"/>
        <w:rPr>
          <w:sz w:val="28"/>
          <w:szCs w:val="28"/>
        </w:rPr>
      </w:pPr>
      <w:r>
        <w:rPr>
          <w:sz w:val="28"/>
          <w:szCs w:val="28"/>
        </w:rPr>
        <w:t>3</w:t>
      </w:r>
      <w:r w:rsidR="00BE7A70" w:rsidRPr="00B904F6">
        <w:rPr>
          <w:sz w:val="28"/>
          <w:szCs w:val="28"/>
        </w:rPr>
        <w:t xml:space="preserve">. </w:t>
      </w:r>
      <w:r w:rsidR="003031C2">
        <w:rPr>
          <w:sz w:val="28"/>
          <w:szCs w:val="28"/>
        </w:rPr>
        <w:t xml:space="preserve">  </w:t>
      </w:r>
      <w:r>
        <w:rPr>
          <w:sz w:val="28"/>
          <w:szCs w:val="28"/>
        </w:rPr>
        <w:t>П</w:t>
      </w:r>
      <w:r w:rsidR="00A633FD">
        <w:rPr>
          <w:sz w:val="28"/>
          <w:szCs w:val="28"/>
        </w:rPr>
        <w:t>ункт 1.7.1</w:t>
      </w:r>
      <w:r w:rsidR="00BE7A70">
        <w:rPr>
          <w:sz w:val="28"/>
          <w:szCs w:val="28"/>
        </w:rPr>
        <w:t xml:space="preserve"> </w:t>
      </w:r>
      <w:r w:rsidR="00BE7A70" w:rsidRPr="006A69EC">
        <w:rPr>
          <w:sz w:val="28"/>
          <w:szCs w:val="28"/>
        </w:rPr>
        <w:t>настоящего постановления</w:t>
      </w:r>
      <w:r w:rsidR="00BE7A70">
        <w:rPr>
          <w:sz w:val="28"/>
          <w:szCs w:val="28"/>
        </w:rPr>
        <w:t xml:space="preserve"> вступа</w:t>
      </w:r>
      <w:r>
        <w:rPr>
          <w:sz w:val="28"/>
          <w:szCs w:val="28"/>
        </w:rPr>
        <w:t>е</w:t>
      </w:r>
      <w:r w:rsidR="00BE7A70">
        <w:rPr>
          <w:sz w:val="28"/>
          <w:szCs w:val="28"/>
        </w:rPr>
        <w:t>т в силу с 01.07.2017.</w:t>
      </w:r>
    </w:p>
    <w:p w:rsidR="00BE7A70" w:rsidRDefault="00BE7A70" w:rsidP="00677557">
      <w:pPr>
        <w:tabs>
          <w:tab w:val="left" w:pos="142"/>
        </w:tabs>
        <w:autoSpaceDE w:val="0"/>
        <w:autoSpaceDN w:val="0"/>
        <w:adjustRightInd w:val="0"/>
        <w:ind w:firstLine="720"/>
        <w:contextualSpacing/>
        <w:jc w:val="both"/>
        <w:rPr>
          <w:sz w:val="28"/>
          <w:szCs w:val="28"/>
        </w:rPr>
      </w:pPr>
    </w:p>
    <w:p w:rsidR="00677557" w:rsidRDefault="00677557" w:rsidP="00677557">
      <w:pPr>
        <w:pStyle w:val="a3"/>
        <w:ind w:firstLine="720"/>
        <w:contextualSpacing/>
        <w:rPr>
          <w:sz w:val="28"/>
          <w:szCs w:val="28"/>
          <w:lang w:val="ru-RU"/>
        </w:rPr>
      </w:pPr>
    </w:p>
    <w:p w:rsidR="00677557" w:rsidRPr="00171138" w:rsidRDefault="00677557" w:rsidP="00677557">
      <w:pPr>
        <w:pStyle w:val="a3"/>
        <w:ind w:firstLine="720"/>
        <w:contextualSpacing/>
        <w:rPr>
          <w:sz w:val="28"/>
          <w:szCs w:val="28"/>
          <w:lang w:val="ru-RU"/>
        </w:rPr>
      </w:pPr>
    </w:p>
    <w:p w:rsidR="00677557" w:rsidRPr="00BE7A70" w:rsidRDefault="00677557" w:rsidP="00677557">
      <w:pPr>
        <w:pStyle w:val="a3"/>
        <w:contextualSpacing/>
        <w:rPr>
          <w:sz w:val="28"/>
          <w:szCs w:val="28"/>
          <w:lang w:val="ru-RU"/>
        </w:rPr>
      </w:pPr>
      <w:r w:rsidRPr="00B904F6">
        <w:rPr>
          <w:sz w:val="28"/>
          <w:szCs w:val="28"/>
        </w:rPr>
        <w:t>Глав</w:t>
      </w:r>
      <w:r w:rsidR="00751F15">
        <w:rPr>
          <w:sz w:val="28"/>
          <w:szCs w:val="28"/>
          <w:lang w:val="ru-RU"/>
        </w:rPr>
        <w:t>а</w:t>
      </w:r>
      <w:r w:rsidRPr="00B904F6">
        <w:rPr>
          <w:sz w:val="28"/>
          <w:szCs w:val="28"/>
        </w:rPr>
        <w:t xml:space="preserve"> администрации города Твери                 </w:t>
      </w:r>
      <w:r w:rsidRPr="00B904F6">
        <w:rPr>
          <w:sz w:val="28"/>
          <w:szCs w:val="28"/>
        </w:rPr>
        <w:tab/>
        <w:t xml:space="preserve">         </w:t>
      </w:r>
      <w:r w:rsidRPr="00B904F6">
        <w:rPr>
          <w:sz w:val="28"/>
          <w:szCs w:val="28"/>
        </w:rPr>
        <w:tab/>
      </w:r>
      <w:r w:rsidR="00BE7A70">
        <w:rPr>
          <w:sz w:val="28"/>
          <w:szCs w:val="28"/>
        </w:rPr>
        <w:tab/>
      </w:r>
      <w:r w:rsidR="00BE7A70">
        <w:rPr>
          <w:sz w:val="28"/>
          <w:szCs w:val="28"/>
        </w:rPr>
        <w:tab/>
      </w:r>
      <w:r w:rsidR="00BE7A70">
        <w:rPr>
          <w:sz w:val="28"/>
          <w:szCs w:val="28"/>
          <w:lang w:val="ru-RU"/>
        </w:rPr>
        <w:t>А.В. Огоньков</w:t>
      </w:r>
    </w:p>
    <w:p w:rsidR="00677557" w:rsidRDefault="00677557" w:rsidP="00675996">
      <w:pPr>
        <w:jc w:val="both"/>
        <w:rPr>
          <w:sz w:val="28"/>
          <w:szCs w:val="28"/>
        </w:rPr>
      </w:pPr>
      <w:r>
        <w:rPr>
          <w:b/>
          <w:sz w:val="28"/>
          <w:szCs w:val="28"/>
        </w:rPr>
        <w:br w:type="page"/>
      </w:r>
      <w:r w:rsidR="00675996">
        <w:rPr>
          <w:sz w:val="28"/>
          <w:szCs w:val="28"/>
        </w:rPr>
        <w:lastRenderedPageBreak/>
        <w:t xml:space="preserve"> </w:t>
      </w:r>
    </w:p>
    <w:p w:rsidR="00677557" w:rsidRDefault="00677557" w:rsidP="00677557">
      <w:pPr>
        <w:autoSpaceDE w:val="0"/>
        <w:autoSpaceDN w:val="0"/>
        <w:adjustRightInd w:val="0"/>
        <w:jc w:val="both"/>
        <w:rPr>
          <w:sz w:val="28"/>
          <w:szCs w:val="28"/>
        </w:rPr>
      </w:pPr>
    </w:p>
    <w:sectPr w:rsidR="00677557" w:rsidSect="009C348D">
      <w:pgSz w:w="11906" w:h="16838"/>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Book Antiqua"/>
    <w:panose1 w:val="02020603050405020304"/>
    <w:charset w:val="CC"/>
    <w:family w:val="roman"/>
    <w:pitch w:val="variable"/>
    <w:sig w:usb0="20002A87" w:usb1="00000000" w:usb2="00000000" w:usb3="00000000" w:csb0="000001FF" w:csb1="00000000"/>
  </w:font>
  <w:font w:name="Segoe UI">
    <w:altName w:val="Century Gothic"/>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57"/>
    <w:rsid w:val="0001090E"/>
    <w:rsid w:val="000906A9"/>
    <w:rsid w:val="000C0836"/>
    <w:rsid w:val="000D353A"/>
    <w:rsid w:val="00174055"/>
    <w:rsid w:val="001769CE"/>
    <w:rsid w:val="00183260"/>
    <w:rsid w:val="00194933"/>
    <w:rsid w:val="001B67BC"/>
    <w:rsid w:val="00206C9B"/>
    <w:rsid w:val="00214F37"/>
    <w:rsid w:val="0023542D"/>
    <w:rsid w:val="00236A07"/>
    <w:rsid w:val="00247891"/>
    <w:rsid w:val="002907B7"/>
    <w:rsid w:val="002B4C56"/>
    <w:rsid w:val="002E3E17"/>
    <w:rsid w:val="003031C2"/>
    <w:rsid w:val="003361E1"/>
    <w:rsid w:val="00394CEB"/>
    <w:rsid w:val="003B62F4"/>
    <w:rsid w:val="003E646C"/>
    <w:rsid w:val="003F00D4"/>
    <w:rsid w:val="0046552C"/>
    <w:rsid w:val="004C157A"/>
    <w:rsid w:val="00586B1A"/>
    <w:rsid w:val="005C4312"/>
    <w:rsid w:val="00664AF3"/>
    <w:rsid w:val="00675996"/>
    <w:rsid w:val="00677557"/>
    <w:rsid w:val="006A4A31"/>
    <w:rsid w:val="006A69EC"/>
    <w:rsid w:val="006C1C54"/>
    <w:rsid w:val="006D5F95"/>
    <w:rsid w:val="006F54B6"/>
    <w:rsid w:val="00722D42"/>
    <w:rsid w:val="00746DF7"/>
    <w:rsid w:val="00750ABC"/>
    <w:rsid w:val="00751F15"/>
    <w:rsid w:val="007A7EED"/>
    <w:rsid w:val="007D0904"/>
    <w:rsid w:val="007D704C"/>
    <w:rsid w:val="007E481A"/>
    <w:rsid w:val="00800F1D"/>
    <w:rsid w:val="008115EF"/>
    <w:rsid w:val="008672B0"/>
    <w:rsid w:val="00891617"/>
    <w:rsid w:val="0092161D"/>
    <w:rsid w:val="00932F76"/>
    <w:rsid w:val="009C348D"/>
    <w:rsid w:val="009C450E"/>
    <w:rsid w:val="009C4595"/>
    <w:rsid w:val="00A633FD"/>
    <w:rsid w:val="00AD35ED"/>
    <w:rsid w:val="00B854C3"/>
    <w:rsid w:val="00BB68D3"/>
    <w:rsid w:val="00BE1B1F"/>
    <w:rsid w:val="00BE6F94"/>
    <w:rsid w:val="00BE7A70"/>
    <w:rsid w:val="00BF3836"/>
    <w:rsid w:val="00C06044"/>
    <w:rsid w:val="00C55EA1"/>
    <w:rsid w:val="00C6525A"/>
    <w:rsid w:val="00C85CCE"/>
    <w:rsid w:val="00C97504"/>
    <w:rsid w:val="00CB2D7A"/>
    <w:rsid w:val="00D5122F"/>
    <w:rsid w:val="00D9598C"/>
    <w:rsid w:val="00DA7487"/>
    <w:rsid w:val="00E1655F"/>
    <w:rsid w:val="00E234CC"/>
    <w:rsid w:val="00E32394"/>
    <w:rsid w:val="00E97CFA"/>
    <w:rsid w:val="00EA61C5"/>
    <w:rsid w:val="00F33321"/>
    <w:rsid w:val="00F33E9E"/>
    <w:rsid w:val="00F87A05"/>
    <w:rsid w:val="00FC359C"/>
    <w:rsid w:val="00FE7E26"/>
    <w:rsid w:val="00FF1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7557"/>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7557"/>
    <w:rPr>
      <w:rFonts w:ascii="Times New Roman" w:eastAsia="Times New Roman" w:hAnsi="Times New Roman" w:cs="Times New Roman"/>
      <w:b/>
      <w:sz w:val="24"/>
      <w:szCs w:val="20"/>
      <w:lang w:eastAsia="ru-RU"/>
    </w:rPr>
  </w:style>
  <w:style w:type="paragraph" w:styleId="a3">
    <w:name w:val="Body Text"/>
    <w:basedOn w:val="a"/>
    <w:link w:val="a4"/>
    <w:rsid w:val="00677557"/>
    <w:pPr>
      <w:jc w:val="both"/>
    </w:pPr>
    <w:rPr>
      <w:sz w:val="24"/>
      <w:lang w:val="x-none" w:eastAsia="x-none"/>
    </w:rPr>
  </w:style>
  <w:style w:type="character" w:customStyle="1" w:styleId="a4">
    <w:name w:val="Основной текст Знак"/>
    <w:basedOn w:val="a0"/>
    <w:link w:val="a3"/>
    <w:rsid w:val="00677557"/>
    <w:rPr>
      <w:rFonts w:ascii="Times New Roman" w:eastAsia="Times New Roman" w:hAnsi="Times New Roman" w:cs="Times New Roman"/>
      <w:sz w:val="24"/>
      <w:szCs w:val="20"/>
      <w:lang w:val="x-none" w:eastAsia="x-none"/>
    </w:rPr>
  </w:style>
  <w:style w:type="paragraph" w:customStyle="1" w:styleId="ConsPlusNormal">
    <w:name w:val="ConsPlusNormal"/>
    <w:rsid w:val="0067755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23542D"/>
    <w:rPr>
      <w:rFonts w:ascii="Segoe UI" w:hAnsi="Segoe UI" w:cs="Segoe UI"/>
      <w:sz w:val="18"/>
      <w:szCs w:val="18"/>
    </w:rPr>
  </w:style>
  <w:style w:type="character" w:customStyle="1" w:styleId="a6">
    <w:name w:val="Текст выноски Знак"/>
    <w:basedOn w:val="a0"/>
    <w:link w:val="a5"/>
    <w:uiPriority w:val="99"/>
    <w:semiHidden/>
    <w:rsid w:val="0023542D"/>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7557"/>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7557"/>
    <w:rPr>
      <w:rFonts w:ascii="Times New Roman" w:eastAsia="Times New Roman" w:hAnsi="Times New Roman" w:cs="Times New Roman"/>
      <w:b/>
      <w:sz w:val="24"/>
      <w:szCs w:val="20"/>
      <w:lang w:eastAsia="ru-RU"/>
    </w:rPr>
  </w:style>
  <w:style w:type="paragraph" w:styleId="a3">
    <w:name w:val="Body Text"/>
    <w:basedOn w:val="a"/>
    <w:link w:val="a4"/>
    <w:rsid w:val="00677557"/>
    <w:pPr>
      <w:jc w:val="both"/>
    </w:pPr>
    <w:rPr>
      <w:sz w:val="24"/>
      <w:lang w:val="x-none" w:eastAsia="x-none"/>
    </w:rPr>
  </w:style>
  <w:style w:type="character" w:customStyle="1" w:styleId="a4">
    <w:name w:val="Основной текст Знак"/>
    <w:basedOn w:val="a0"/>
    <w:link w:val="a3"/>
    <w:rsid w:val="00677557"/>
    <w:rPr>
      <w:rFonts w:ascii="Times New Roman" w:eastAsia="Times New Roman" w:hAnsi="Times New Roman" w:cs="Times New Roman"/>
      <w:sz w:val="24"/>
      <w:szCs w:val="20"/>
      <w:lang w:val="x-none" w:eastAsia="x-none"/>
    </w:rPr>
  </w:style>
  <w:style w:type="paragraph" w:customStyle="1" w:styleId="ConsPlusNormal">
    <w:name w:val="ConsPlusNormal"/>
    <w:rsid w:val="0067755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23542D"/>
    <w:rPr>
      <w:rFonts w:ascii="Segoe UI" w:hAnsi="Segoe UI" w:cs="Segoe UI"/>
      <w:sz w:val="18"/>
      <w:szCs w:val="18"/>
    </w:rPr>
  </w:style>
  <w:style w:type="character" w:customStyle="1" w:styleId="a6">
    <w:name w:val="Текст выноски Знак"/>
    <w:basedOn w:val="a0"/>
    <w:link w:val="a5"/>
    <w:uiPriority w:val="99"/>
    <w:semiHidden/>
    <w:rsid w:val="0023542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920663278BFBFF1E3D16E81D5A8D3A816613B4901EE520CFBEB041EFFD6DC21EBC9C9BF8128380O7C2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6920663278BFBFF1E3D16E81D5A8D3A816613B4901EE520CFBEB041EFFD6DC21EBC9C99F9O1CAG" TargetMode="External"/><Relationship Id="rId12" Type="http://schemas.openxmlformats.org/officeDocument/2006/relationships/hyperlink" Target="consultantplus://offline/ref=A82F6BDF2C658880A497F5A9108C17A7205C1B86D5CD84305665B50536681C634858DB078249ID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6920663278BFBFF1E3D16E81D5A8D3A816613B4901EE520CFBEB041EFFD6DC21EBC9C99F9O1CAG" TargetMode="External"/><Relationship Id="rId11" Type="http://schemas.openxmlformats.org/officeDocument/2006/relationships/hyperlink" Target="consultantplus://offline/ref=A82F6BDF2C658880A497F5A9108C17A7205C1B86D5CD84305665B50536681C634858DB028699520E42IBG" TargetMode="External"/><Relationship Id="rId5" Type="http://schemas.openxmlformats.org/officeDocument/2006/relationships/hyperlink" Target="consultantplus://offline/ref=EFA9AFFBBB68AD97A69F373DFAB355E25365D794B7A4E709991C0D6D38D0F5D8B9C001F73B4ES5I" TargetMode="External"/><Relationship Id="rId10" Type="http://schemas.openxmlformats.org/officeDocument/2006/relationships/hyperlink" Target="consultantplus://offline/ref=A82F6BDF2C658880A497F5A9108C17A7205C1B86D5CD84305665B50536681C634858DB028698580F42IBG" TargetMode="External"/><Relationship Id="rId4" Type="http://schemas.openxmlformats.org/officeDocument/2006/relationships/webSettings" Target="webSettings.xml"/><Relationship Id="rId9" Type="http://schemas.openxmlformats.org/officeDocument/2006/relationships/hyperlink" Target="consultantplus://offline/ref=F6920663278BFBFF1E3D16E81D5A8D3A816613B4901EE520CFBEB041EFFD6DC21EBC9C9BF8128380O7C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2953</Words>
  <Characters>16837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jkh_zaporojchenko</dc:creator>
  <cp:lastModifiedBy>Екатерина И. Ким</cp:lastModifiedBy>
  <cp:revision>3</cp:revision>
  <cp:lastPrinted>2016-12-30T09:27:00Z</cp:lastPrinted>
  <dcterms:created xsi:type="dcterms:W3CDTF">2017-01-24T14:17:00Z</dcterms:created>
  <dcterms:modified xsi:type="dcterms:W3CDTF">2017-01-24T14:18:00Z</dcterms:modified>
</cp:coreProperties>
</file>